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D3" w:rsidRDefault="00DC79D3" w:rsidP="00DC79D3">
      <w:pPr>
        <w:jc w:val="both"/>
        <w:rPr>
          <w:rFonts w:ascii="Times New Roman" w:hAnsi="Times New Roman" w:cs="Times New Roman"/>
          <w:sz w:val="36"/>
          <w:szCs w:val="36"/>
        </w:rPr>
      </w:pPr>
    </w:p>
    <w:p w:rsidR="00DC79D3" w:rsidRPr="003C7BAD" w:rsidRDefault="00DC79D3" w:rsidP="00DC79D3">
      <w:pPr>
        <w:pStyle w:val="ListParagraph"/>
        <w:numPr>
          <w:ilvl w:val="0"/>
          <w:numId w:val="4"/>
        </w:numPr>
        <w:jc w:val="center"/>
        <w:rPr>
          <w:rFonts w:ascii="Times New Roman" w:hAnsi="Times New Roman" w:cs="Times New Roman"/>
          <w:sz w:val="36"/>
          <w:szCs w:val="36"/>
        </w:rPr>
      </w:pPr>
      <w:r w:rsidRPr="003C7BAD">
        <w:rPr>
          <w:rFonts w:ascii="Times New Roman" w:hAnsi="Times New Roman" w:cs="Times New Roman"/>
          <w:sz w:val="36"/>
          <w:szCs w:val="36"/>
        </w:rPr>
        <w:t>Minutes of Meetings</w:t>
      </w:r>
      <w:r>
        <w:rPr>
          <w:rFonts w:ascii="Times New Roman" w:hAnsi="Times New Roman" w:cs="Times New Roman"/>
          <w:sz w:val="36"/>
          <w:szCs w:val="36"/>
        </w:rPr>
        <w:t xml:space="preserve"> </w:t>
      </w:r>
      <w:r w:rsidRPr="003C7BAD">
        <w:rPr>
          <w:rFonts w:ascii="Times New Roman" w:hAnsi="Times New Roman" w:cs="Times New Roman"/>
          <w:sz w:val="36"/>
          <w:szCs w:val="36"/>
        </w:rPr>
        <w:t xml:space="preserve"> -</w:t>
      </w:r>
    </w:p>
    <w:p w:rsidR="00DC79D3" w:rsidRPr="001B5FC2" w:rsidRDefault="00DC79D3" w:rsidP="00DC79D3">
      <w:pPr>
        <w:pStyle w:val="ListParagraph"/>
        <w:numPr>
          <w:ilvl w:val="0"/>
          <w:numId w:val="4"/>
        </w:numPr>
        <w:spacing w:line="240" w:lineRule="auto"/>
        <w:jc w:val="center"/>
        <w:rPr>
          <w:rFonts w:ascii="Times New Roman" w:hAnsi="Times New Roman" w:cs="Times New Roman"/>
          <w:sz w:val="32"/>
          <w:szCs w:val="32"/>
          <w:u w:val="double"/>
        </w:rPr>
      </w:pPr>
      <w:r w:rsidRPr="001B5FC2">
        <w:rPr>
          <w:rFonts w:ascii="Times New Roman" w:hAnsi="Times New Roman" w:cs="Times New Roman"/>
          <w:sz w:val="32"/>
          <w:szCs w:val="32"/>
          <w:u w:val="double"/>
        </w:rPr>
        <w:t xml:space="preserve">Minutes of Meeting of </w:t>
      </w:r>
      <w:proofErr w:type="spellStart"/>
      <w:r>
        <w:rPr>
          <w:rFonts w:ascii="Times New Roman" w:hAnsi="Times New Roman" w:cs="Times New Roman"/>
          <w:sz w:val="32"/>
          <w:szCs w:val="32"/>
          <w:u w:val="double"/>
        </w:rPr>
        <w:t>Ist</w:t>
      </w:r>
      <w:proofErr w:type="spellEnd"/>
      <w:r>
        <w:rPr>
          <w:rFonts w:ascii="Times New Roman" w:hAnsi="Times New Roman" w:cs="Times New Roman"/>
          <w:sz w:val="32"/>
          <w:szCs w:val="32"/>
          <w:u w:val="double"/>
        </w:rPr>
        <w:t xml:space="preserve"> </w:t>
      </w:r>
      <w:r w:rsidRPr="001B5FC2">
        <w:rPr>
          <w:rFonts w:ascii="Times New Roman" w:hAnsi="Times New Roman" w:cs="Times New Roman"/>
          <w:sz w:val="32"/>
          <w:szCs w:val="32"/>
          <w:u w:val="double"/>
          <w:vertAlign w:val="superscript"/>
        </w:rPr>
        <w:t xml:space="preserve"> </w:t>
      </w:r>
      <w:r w:rsidRPr="001B5FC2">
        <w:rPr>
          <w:rFonts w:ascii="Times New Roman" w:hAnsi="Times New Roman" w:cs="Times New Roman"/>
          <w:sz w:val="32"/>
          <w:szCs w:val="32"/>
          <w:u w:val="double"/>
        </w:rPr>
        <w:t xml:space="preserve">BOS Meeting </w:t>
      </w:r>
    </w:p>
    <w:p w:rsidR="00DC79D3" w:rsidRPr="001B5FC2" w:rsidRDefault="00DC79D3" w:rsidP="00DC79D3">
      <w:pPr>
        <w:pStyle w:val="ListParagraph"/>
        <w:numPr>
          <w:ilvl w:val="0"/>
          <w:numId w:val="4"/>
        </w:numPr>
        <w:spacing w:line="240" w:lineRule="auto"/>
        <w:jc w:val="center"/>
        <w:rPr>
          <w:rFonts w:ascii="Times New Roman" w:hAnsi="Times New Roman" w:cs="Times New Roman"/>
          <w:sz w:val="32"/>
          <w:szCs w:val="32"/>
          <w:u w:val="double"/>
        </w:rPr>
      </w:pPr>
      <w:r w:rsidRPr="001B5FC2">
        <w:rPr>
          <w:rFonts w:ascii="Times New Roman" w:hAnsi="Times New Roman" w:cs="Times New Roman"/>
          <w:sz w:val="32"/>
          <w:szCs w:val="32"/>
          <w:u w:val="double"/>
        </w:rPr>
        <w:t>(June,10 2015)</w:t>
      </w:r>
    </w:p>
    <w:p w:rsidR="00DC79D3" w:rsidRDefault="00DC79D3"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A819FF" w:rsidRDefault="00A819FF" w:rsidP="00DC79D3">
      <w:pPr>
        <w:jc w:val="both"/>
        <w:rPr>
          <w:rFonts w:ascii="Times New Roman" w:hAnsi="Times New Roman" w:cs="Times New Roman"/>
          <w:sz w:val="36"/>
          <w:szCs w:val="36"/>
        </w:rPr>
      </w:pPr>
    </w:p>
    <w:p w:rsidR="00DC79D3" w:rsidRPr="00032B77" w:rsidRDefault="00DC79D3" w:rsidP="00DC79D3">
      <w:pPr>
        <w:spacing w:line="240" w:lineRule="auto"/>
        <w:jc w:val="center"/>
        <w:rPr>
          <w:rFonts w:ascii="Times New Roman" w:hAnsi="Times New Roman" w:cs="Times New Roman"/>
          <w:sz w:val="32"/>
          <w:szCs w:val="32"/>
          <w:u w:val="double"/>
        </w:rPr>
      </w:pPr>
      <w:r w:rsidRPr="00032B77">
        <w:rPr>
          <w:rFonts w:ascii="Times New Roman" w:hAnsi="Times New Roman" w:cs="Times New Roman"/>
          <w:sz w:val="32"/>
          <w:szCs w:val="32"/>
          <w:u w:val="double"/>
        </w:rPr>
        <w:lastRenderedPageBreak/>
        <w:t>Minutes of Meeting of</w:t>
      </w:r>
      <w:r>
        <w:rPr>
          <w:rFonts w:ascii="Times New Roman" w:hAnsi="Times New Roman" w:cs="Times New Roman"/>
          <w:sz w:val="32"/>
          <w:szCs w:val="32"/>
          <w:u w:val="double"/>
        </w:rPr>
        <w:t xml:space="preserve"> 2</w:t>
      </w:r>
      <w:r>
        <w:rPr>
          <w:rFonts w:ascii="Times New Roman" w:hAnsi="Times New Roman" w:cs="Times New Roman"/>
          <w:sz w:val="32"/>
          <w:szCs w:val="32"/>
          <w:u w:val="double"/>
          <w:vertAlign w:val="superscript"/>
        </w:rPr>
        <w:t xml:space="preserve">nd </w:t>
      </w:r>
      <w:r w:rsidRPr="00032B77">
        <w:rPr>
          <w:rFonts w:ascii="Times New Roman" w:hAnsi="Times New Roman" w:cs="Times New Roman"/>
          <w:sz w:val="32"/>
          <w:szCs w:val="32"/>
          <w:u w:val="double"/>
        </w:rPr>
        <w:t xml:space="preserve">BOS Meeting </w:t>
      </w:r>
    </w:p>
    <w:p w:rsidR="00DC79D3" w:rsidRPr="00032B77" w:rsidRDefault="00DC79D3" w:rsidP="00DC79D3">
      <w:pPr>
        <w:spacing w:line="240" w:lineRule="auto"/>
        <w:jc w:val="center"/>
        <w:rPr>
          <w:rFonts w:ascii="Times New Roman" w:hAnsi="Times New Roman" w:cs="Times New Roman"/>
          <w:sz w:val="32"/>
          <w:szCs w:val="32"/>
          <w:u w:val="double"/>
        </w:rPr>
      </w:pPr>
      <w:r w:rsidRPr="00032B77">
        <w:rPr>
          <w:rFonts w:ascii="Times New Roman" w:hAnsi="Times New Roman" w:cs="Times New Roman"/>
          <w:sz w:val="32"/>
          <w:szCs w:val="32"/>
          <w:u w:val="double"/>
        </w:rPr>
        <w:t>(</w:t>
      </w:r>
      <w:r>
        <w:rPr>
          <w:rFonts w:ascii="Times New Roman" w:hAnsi="Times New Roman" w:cs="Times New Roman"/>
          <w:sz w:val="32"/>
          <w:szCs w:val="32"/>
          <w:u w:val="double"/>
        </w:rPr>
        <w:t>June</w:t>
      </w:r>
      <w:proofErr w:type="gramStart"/>
      <w:r>
        <w:rPr>
          <w:rFonts w:ascii="Times New Roman" w:hAnsi="Times New Roman" w:cs="Times New Roman"/>
          <w:sz w:val="32"/>
          <w:szCs w:val="32"/>
          <w:u w:val="double"/>
        </w:rPr>
        <w:t>,10</w:t>
      </w:r>
      <w:proofErr w:type="gramEnd"/>
      <w:r>
        <w:rPr>
          <w:rFonts w:ascii="Times New Roman" w:hAnsi="Times New Roman" w:cs="Times New Roman"/>
          <w:sz w:val="32"/>
          <w:szCs w:val="32"/>
          <w:u w:val="double"/>
        </w:rPr>
        <w:t xml:space="preserve"> </w:t>
      </w:r>
      <w:r w:rsidRPr="00032B77">
        <w:rPr>
          <w:rFonts w:ascii="Times New Roman" w:hAnsi="Times New Roman" w:cs="Times New Roman"/>
          <w:sz w:val="32"/>
          <w:szCs w:val="32"/>
          <w:u w:val="double"/>
        </w:rPr>
        <w:t>201</w:t>
      </w:r>
      <w:r>
        <w:rPr>
          <w:rFonts w:ascii="Times New Roman" w:hAnsi="Times New Roman" w:cs="Times New Roman"/>
          <w:sz w:val="32"/>
          <w:szCs w:val="32"/>
          <w:u w:val="double"/>
        </w:rPr>
        <w:t>5</w:t>
      </w:r>
      <w:r w:rsidRPr="00032B77">
        <w:rPr>
          <w:rFonts w:ascii="Times New Roman" w:hAnsi="Times New Roman" w:cs="Times New Roman"/>
          <w:sz w:val="32"/>
          <w:szCs w:val="32"/>
          <w:u w:val="double"/>
        </w:rPr>
        <w:t>)</w:t>
      </w:r>
    </w:p>
    <w:p w:rsidR="00DC79D3" w:rsidRDefault="00DC79D3" w:rsidP="00DC79D3">
      <w:pPr>
        <w:jc w:val="both"/>
        <w:rPr>
          <w:rFonts w:ascii="Times New Roman" w:hAnsi="Times New Roman" w:cs="Times New Roman"/>
          <w:sz w:val="36"/>
          <w:szCs w:val="36"/>
        </w:rPr>
      </w:pP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Hereunder follow the Minutes of Second Meeting of Board of Studies held on 10/06/2015 at 10:00 am in committee room.</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The following persons were present:</w:t>
      </w:r>
    </w:p>
    <w:p w:rsidR="00DC79D3" w:rsidRPr="00571B42" w:rsidRDefault="00DC79D3" w:rsidP="00DC79D3">
      <w:pPr>
        <w:spacing w:after="0"/>
        <w:jc w:val="both"/>
        <w:rPr>
          <w:rFonts w:ascii="Times New Roman" w:hAnsi="Times New Roman" w:cs="Times New Roman"/>
          <w:sz w:val="28"/>
          <w:szCs w:val="28"/>
        </w:rPr>
      </w:pPr>
      <w:proofErr w:type="gramStart"/>
      <w:r w:rsidRPr="00571B42">
        <w:rPr>
          <w:rFonts w:ascii="Times New Roman" w:hAnsi="Times New Roman" w:cs="Times New Roman"/>
          <w:sz w:val="28"/>
          <w:szCs w:val="28"/>
        </w:rPr>
        <w:t>1. Dr. B.S. Bhatia</w:t>
      </w:r>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t>5.</w:t>
      </w:r>
      <w:proofErr w:type="gramEnd"/>
      <w:r w:rsidRPr="00571B42">
        <w:rPr>
          <w:rFonts w:ascii="Times New Roman" w:hAnsi="Times New Roman" w:cs="Times New Roman"/>
          <w:sz w:val="28"/>
          <w:szCs w:val="28"/>
        </w:rPr>
        <w:t xml:space="preserve"> Dr. </w:t>
      </w:r>
      <w:proofErr w:type="spellStart"/>
      <w:r w:rsidRPr="00571B42">
        <w:rPr>
          <w:rFonts w:ascii="Times New Roman" w:hAnsi="Times New Roman" w:cs="Times New Roman"/>
          <w:sz w:val="28"/>
          <w:szCs w:val="28"/>
        </w:rPr>
        <w:t>Parampal</w:t>
      </w:r>
      <w:proofErr w:type="spellEnd"/>
      <w:r w:rsidRPr="00571B42">
        <w:rPr>
          <w:rFonts w:ascii="Times New Roman" w:hAnsi="Times New Roman" w:cs="Times New Roman"/>
          <w:sz w:val="28"/>
          <w:szCs w:val="28"/>
        </w:rPr>
        <w:t xml:space="preserve"> Singh</w:t>
      </w:r>
    </w:p>
    <w:p w:rsidR="00DC79D3" w:rsidRPr="00571B42" w:rsidRDefault="00DC79D3" w:rsidP="00DC79D3">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2. Sh. </w:t>
      </w:r>
      <w:proofErr w:type="spellStart"/>
      <w:r>
        <w:rPr>
          <w:rFonts w:ascii="Times New Roman" w:hAnsi="Times New Roman" w:cs="Times New Roman"/>
          <w:sz w:val="28"/>
          <w:szCs w:val="28"/>
        </w:rPr>
        <w:t>Sanjiv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Khera</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71B42">
        <w:rPr>
          <w:rFonts w:ascii="Times New Roman" w:hAnsi="Times New Roman" w:cs="Times New Roman"/>
          <w:sz w:val="28"/>
          <w:szCs w:val="28"/>
        </w:rPr>
        <w:t>6.</w:t>
      </w:r>
      <w:proofErr w:type="gramEnd"/>
      <w:r w:rsidRPr="00571B42">
        <w:rPr>
          <w:rFonts w:ascii="Times New Roman" w:hAnsi="Times New Roman" w:cs="Times New Roman"/>
          <w:sz w:val="28"/>
          <w:szCs w:val="28"/>
        </w:rPr>
        <w:t xml:space="preserve"> Prof. </w:t>
      </w:r>
      <w:proofErr w:type="spellStart"/>
      <w:r w:rsidRPr="00571B42">
        <w:rPr>
          <w:rFonts w:ascii="Times New Roman" w:hAnsi="Times New Roman" w:cs="Times New Roman"/>
          <w:sz w:val="28"/>
          <w:szCs w:val="28"/>
        </w:rPr>
        <w:t>Amanjot</w:t>
      </w:r>
      <w:proofErr w:type="spellEnd"/>
      <w:r w:rsidRPr="00571B42">
        <w:rPr>
          <w:rFonts w:ascii="Times New Roman" w:hAnsi="Times New Roman" w:cs="Times New Roman"/>
          <w:sz w:val="28"/>
          <w:szCs w:val="28"/>
        </w:rPr>
        <w:t xml:space="preserve"> </w:t>
      </w:r>
      <w:proofErr w:type="spellStart"/>
      <w:r w:rsidRPr="00571B42">
        <w:rPr>
          <w:rFonts w:ascii="Times New Roman" w:hAnsi="Times New Roman" w:cs="Times New Roman"/>
          <w:sz w:val="28"/>
          <w:szCs w:val="28"/>
        </w:rPr>
        <w:t>Kaur</w:t>
      </w:r>
      <w:proofErr w:type="spellEnd"/>
      <w:r w:rsidRPr="00571B42">
        <w:rPr>
          <w:rFonts w:ascii="Times New Roman" w:hAnsi="Times New Roman" w:cs="Times New Roman"/>
          <w:sz w:val="28"/>
          <w:szCs w:val="28"/>
        </w:rPr>
        <w:t xml:space="preserve"> Gill</w:t>
      </w:r>
    </w:p>
    <w:p w:rsidR="00DC79D3" w:rsidRPr="00571B42" w:rsidRDefault="00DC79D3" w:rsidP="00DC79D3">
      <w:pPr>
        <w:spacing w:after="0"/>
        <w:jc w:val="both"/>
        <w:rPr>
          <w:rFonts w:ascii="Times New Roman" w:hAnsi="Times New Roman" w:cs="Times New Roman"/>
          <w:sz w:val="28"/>
          <w:szCs w:val="28"/>
        </w:rPr>
      </w:pPr>
      <w:proofErr w:type="gramStart"/>
      <w:r w:rsidRPr="00571B42">
        <w:rPr>
          <w:rFonts w:ascii="Times New Roman" w:hAnsi="Times New Roman" w:cs="Times New Roman"/>
          <w:sz w:val="28"/>
          <w:szCs w:val="28"/>
        </w:rPr>
        <w:t xml:space="preserve">3. Mr. </w:t>
      </w:r>
      <w:proofErr w:type="spellStart"/>
      <w:r w:rsidRPr="00571B42">
        <w:rPr>
          <w:rFonts w:ascii="Times New Roman" w:hAnsi="Times New Roman" w:cs="Times New Roman"/>
          <w:sz w:val="28"/>
          <w:szCs w:val="28"/>
        </w:rPr>
        <w:t>Akash</w:t>
      </w:r>
      <w:proofErr w:type="spellEnd"/>
      <w:r w:rsidRPr="00571B42">
        <w:rPr>
          <w:rFonts w:ascii="Times New Roman" w:hAnsi="Times New Roman" w:cs="Times New Roman"/>
          <w:sz w:val="28"/>
          <w:szCs w:val="28"/>
        </w:rPr>
        <w:t xml:space="preserve"> </w:t>
      </w:r>
      <w:proofErr w:type="spellStart"/>
      <w:r w:rsidRPr="00571B42">
        <w:rPr>
          <w:rFonts w:ascii="Times New Roman" w:hAnsi="Times New Roman" w:cs="Times New Roman"/>
          <w:sz w:val="28"/>
          <w:szCs w:val="28"/>
        </w:rPr>
        <w:t>Suri</w:t>
      </w:r>
      <w:proofErr w:type="spellEnd"/>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t>7.</w:t>
      </w:r>
      <w:proofErr w:type="gramEnd"/>
      <w:r w:rsidRPr="00571B42">
        <w:rPr>
          <w:rFonts w:ascii="Times New Roman" w:hAnsi="Times New Roman" w:cs="Times New Roman"/>
          <w:sz w:val="28"/>
          <w:szCs w:val="28"/>
        </w:rPr>
        <w:t xml:space="preserve"> Prof. </w:t>
      </w:r>
      <w:proofErr w:type="spellStart"/>
      <w:r w:rsidRPr="00571B42">
        <w:rPr>
          <w:rFonts w:ascii="Times New Roman" w:hAnsi="Times New Roman" w:cs="Times New Roman"/>
          <w:sz w:val="28"/>
          <w:szCs w:val="28"/>
        </w:rPr>
        <w:t>Harmohan</w:t>
      </w:r>
      <w:proofErr w:type="spellEnd"/>
      <w:r w:rsidRPr="00571B42">
        <w:rPr>
          <w:rFonts w:ascii="Times New Roman" w:hAnsi="Times New Roman" w:cs="Times New Roman"/>
          <w:sz w:val="28"/>
          <w:szCs w:val="28"/>
        </w:rPr>
        <w:t xml:space="preserve"> Singh </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 xml:space="preserve">4. Dr. </w:t>
      </w:r>
      <w:proofErr w:type="spellStart"/>
      <w:r w:rsidRPr="00571B42">
        <w:rPr>
          <w:rFonts w:ascii="Times New Roman" w:hAnsi="Times New Roman" w:cs="Times New Roman"/>
          <w:sz w:val="28"/>
          <w:szCs w:val="28"/>
        </w:rPr>
        <w:t>Sukhdev</w:t>
      </w:r>
      <w:proofErr w:type="spellEnd"/>
      <w:r w:rsidRPr="00571B42">
        <w:rPr>
          <w:rFonts w:ascii="Times New Roman" w:hAnsi="Times New Roman" w:cs="Times New Roman"/>
          <w:sz w:val="28"/>
          <w:szCs w:val="28"/>
        </w:rPr>
        <w:t xml:space="preserve"> Singh</w:t>
      </w:r>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t xml:space="preserve">    </w:t>
      </w:r>
      <w:proofErr w:type="spellStart"/>
      <w:r w:rsidRPr="00571B42">
        <w:rPr>
          <w:rFonts w:ascii="Times New Roman" w:hAnsi="Times New Roman" w:cs="Times New Roman"/>
          <w:sz w:val="28"/>
          <w:szCs w:val="28"/>
        </w:rPr>
        <w:t>Dhall</w:t>
      </w:r>
      <w:proofErr w:type="spellEnd"/>
    </w:p>
    <w:p w:rsidR="00DC79D3" w:rsidRPr="00571B42" w:rsidRDefault="00DC79D3" w:rsidP="00DC79D3">
      <w:pPr>
        <w:jc w:val="both"/>
        <w:rPr>
          <w:rFonts w:ascii="Times New Roman" w:hAnsi="Times New Roman" w:cs="Times New Roman"/>
          <w:sz w:val="28"/>
          <w:szCs w:val="28"/>
        </w:rPr>
      </w:pP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The meeting was initiated with a welcome note by the chairman &amp; thereafter the pre-circulated agenda was set in motion.</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Proceedings:</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1. A detailed discussion was made on the introduction of CGPA system from batch 2015-17 onwards. The house raised the point that the introduction of CGPA is subject to the broader policy as adopted by the administration of the institute specifically with respect to the proportion of core /allied/free choice courses to be offered. Special reference was made to free choice courses as it was suggested that this aspect had direct implications for number of faculty required.</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It was mooted that the agenda item be firstly discussed and decided with the college administration and a policy in principle be devised for the institute. This policy framework shall then act as a reference for introduction of CGPA system in M.B.A programme.</w:t>
      </w:r>
    </w:p>
    <w:p w:rsidR="00DC79D3" w:rsidRPr="00571B42" w:rsidRDefault="00DC79D3" w:rsidP="00DC79D3">
      <w:pPr>
        <w:jc w:val="both"/>
        <w:rPr>
          <w:rFonts w:ascii="Times New Roman" w:hAnsi="Times New Roman" w:cs="Times New Roman"/>
          <w:sz w:val="28"/>
          <w:szCs w:val="28"/>
        </w:rPr>
      </w:pP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2. The marks distribution for the paper titled “Presentation on Training Report</w:t>
      </w:r>
      <w:proofErr w:type="gramStart"/>
      <w:r w:rsidRPr="00571B42">
        <w:rPr>
          <w:rFonts w:ascii="Times New Roman" w:hAnsi="Times New Roman" w:cs="Times New Roman"/>
          <w:sz w:val="28"/>
          <w:szCs w:val="28"/>
        </w:rPr>
        <w:t>-  MBA</w:t>
      </w:r>
      <w:proofErr w:type="gramEnd"/>
      <w:r w:rsidRPr="00571B42">
        <w:rPr>
          <w:rFonts w:ascii="Times New Roman" w:hAnsi="Times New Roman" w:cs="Times New Roman"/>
          <w:sz w:val="28"/>
          <w:szCs w:val="28"/>
        </w:rPr>
        <w:t xml:space="preserve"> 307” in third semester was decided as under:</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lastRenderedPageBreak/>
        <w:t>Internal evaluation: 40 marks</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External evaluation: 60 marks</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Additionally the students shall be required to make a presentation of this report in the department.</w:t>
      </w:r>
    </w:p>
    <w:p w:rsidR="00DC79D3" w:rsidRPr="00571B42" w:rsidRDefault="00DC79D3" w:rsidP="00DC79D3">
      <w:pPr>
        <w:jc w:val="both"/>
        <w:rPr>
          <w:rFonts w:ascii="Times New Roman" w:hAnsi="Times New Roman" w:cs="Times New Roman"/>
          <w:sz w:val="28"/>
          <w:szCs w:val="28"/>
        </w:rPr>
      </w:pP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3.  The discussion related to third agenda item had following outcomes:</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 xml:space="preserve">-Maximum marks for the paper titled “Research project Report (MBA-407)” shall be 100 </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 Marks distribution will be as: ---   </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 xml:space="preserve">          </w:t>
      </w:r>
      <w:proofErr w:type="gramStart"/>
      <w:r w:rsidRPr="00571B42">
        <w:rPr>
          <w:rFonts w:ascii="Times New Roman" w:hAnsi="Times New Roman" w:cs="Times New Roman"/>
          <w:sz w:val="28"/>
          <w:szCs w:val="28"/>
        </w:rPr>
        <w:t>internal</w:t>
      </w:r>
      <w:proofErr w:type="gramEnd"/>
      <w:r w:rsidRPr="00571B42">
        <w:rPr>
          <w:rFonts w:ascii="Times New Roman" w:hAnsi="Times New Roman" w:cs="Times New Roman"/>
          <w:sz w:val="28"/>
          <w:szCs w:val="28"/>
        </w:rPr>
        <w:t>: external :: 40:60</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-Internal marks of 40 shall have further bifurcation </w:t>
      </w:r>
      <w:proofErr w:type="gramStart"/>
      <w:r w:rsidRPr="00571B42">
        <w:rPr>
          <w:rFonts w:ascii="Times New Roman" w:hAnsi="Times New Roman" w:cs="Times New Roman"/>
          <w:sz w:val="28"/>
          <w:szCs w:val="28"/>
        </w:rPr>
        <w:t>as :</w:t>
      </w:r>
      <w:proofErr w:type="gramEnd"/>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ab/>
      </w:r>
      <w:r w:rsidRPr="00571B42">
        <w:rPr>
          <w:rFonts w:ascii="Times New Roman" w:hAnsi="Times New Roman" w:cs="Times New Roman"/>
          <w:sz w:val="28"/>
          <w:szCs w:val="28"/>
        </w:rPr>
        <w:tab/>
        <w:t>Synopsis presentation: 10 marks</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ab/>
      </w:r>
      <w:r w:rsidRPr="00571B42">
        <w:rPr>
          <w:rFonts w:ascii="Times New Roman" w:hAnsi="Times New Roman" w:cs="Times New Roman"/>
          <w:sz w:val="28"/>
          <w:szCs w:val="28"/>
        </w:rPr>
        <w:tab/>
        <w:t>Project progress report: 15 marks</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ab/>
      </w:r>
      <w:r w:rsidRPr="00571B42">
        <w:rPr>
          <w:rFonts w:ascii="Times New Roman" w:hAnsi="Times New Roman" w:cs="Times New Roman"/>
          <w:sz w:val="28"/>
          <w:szCs w:val="28"/>
        </w:rPr>
        <w:tab/>
        <w:t xml:space="preserve">Pre-submission presentation: 15 marks </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The students shall be required to make the pre-submission presentation before the Research project evaluation committee nominated by the Head of the Department.</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-The students can opt for a co-guide in case the student decides to carry out research in multi-functional area.</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-External evaluation of the project shall be done by separate external examiners for separate specializations offered. In this evaluation the internal examiner (nominated by the H.O.D) shall carry out the role of facilitator.</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The synopsis presentation and pre-submission presentation shall both be time bound and shall be informed to the students suitably.</w:t>
      </w:r>
    </w:p>
    <w:p w:rsidR="00DC79D3" w:rsidRPr="00571B42" w:rsidRDefault="00DC79D3" w:rsidP="00DC79D3">
      <w:pPr>
        <w:spacing w:after="0"/>
        <w:jc w:val="both"/>
        <w:rPr>
          <w:rFonts w:ascii="Times New Roman" w:hAnsi="Times New Roman" w:cs="Times New Roman"/>
          <w:sz w:val="28"/>
          <w:szCs w:val="28"/>
        </w:rPr>
      </w:pP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4. a) Changes proposed in the </w:t>
      </w:r>
      <w:proofErr w:type="spellStart"/>
      <w:r w:rsidRPr="00571B42">
        <w:rPr>
          <w:rFonts w:ascii="Times New Roman" w:hAnsi="Times New Roman" w:cs="Times New Roman"/>
          <w:sz w:val="28"/>
          <w:szCs w:val="28"/>
        </w:rPr>
        <w:t>i</w:t>
      </w:r>
      <w:proofErr w:type="spellEnd"/>
      <w:r w:rsidRPr="00571B42">
        <w:rPr>
          <w:rFonts w:ascii="Times New Roman" w:hAnsi="Times New Roman" w:cs="Times New Roman"/>
          <w:sz w:val="28"/>
          <w:szCs w:val="28"/>
        </w:rPr>
        <w:t>) load allocation in the curriculum of M.BA programme and ii) content of some of the courses offered were acceptable to the house.</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     b)  The two subjects to be offered in the respective areas of specializations in the third and fourth semester each shall be decided from the list of five subjects as mentioned in the current syllabus. This decision shall be taken by the teachers concerned taking into consideration its due relevance.</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lastRenderedPageBreak/>
        <w:t xml:space="preserve">    c) The marks distribution for the internal assessment of the subjects shall be as per below pattern:</w:t>
      </w:r>
    </w:p>
    <w:p w:rsidR="00DC79D3" w:rsidRPr="00571B42" w:rsidRDefault="00DC79D3" w:rsidP="00DC79D3">
      <w:pPr>
        <w:spacing w:after="0"/>
        <w:jc w:val="both"/>
        <w:rPr>
          <w:rFonts w:ascii="Times New Roman" w:hAnsi="Times New Roman" w:cs="Times New Roman"/>
          <w:sz w:val="28"/>
          <w:szCs w:val="28"/>
        </w:rPr>
      </w:pPr>
      <w:proofErr w:type="spellStart"/>
      <w:r w:rsidRPr="00571B42">
        <w:rPr>
          <w:rFonts w:ascii="Times New Roman" w:hAnsi="Times New Roman" w:cs="Times New Roman"/>
          <w:sz w:val="28"/>
          <w:szCs w:val="28"/>
        </w:rPr>
        <w:t>Mid term</w:t>
      </w:r>
      <w:proofErr w:type="spellEnd"/>
      <w:r w:rsidRPr="00571B42">
        <w:rPr>
          <w:rFonts w:ascii="Times New Roman" w:hAnsi="Times New Roman" w:cs="Times New Roman"/>
          <w:sz w:val="28"/>
          <w:szCs w:val="28"/>
        </w:rPr>
        <w:t xml:space="preserve"> tests: - 20 marks</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Assignments*/case discussions: - 10 marks</w:t>
      </w:r>
    </w:p>
    <w:p w:rsidR="00DC79D3" w:rsidRPr="00571B42" w:rsidRDefault="00DC79D3" w:rsidP="00DC79D3">
      <w:pPr>
        <w:spacing w:after="0"/>
        <w:jc w:val="both"/>
        <w:rPr>
          <w:rFonts w:ascii="Times New Roman" w:hAnsi="Times New Roman" w:cs="Times New Roman"/>
          <w:sz w:val="28"/>
          <w:szCs w:val="28"/>
        </w:rPr>
      </w:pPr>
      <w:proofErr w:type="gramStart"/>
      <w:r w:rsidRPr="00571B42">
        <w:rPr>
          <w:rFonts w:ascii="Times New Roman" w:hAnsi="Times New Roman" w:cs="Times New Roman"/>
          <w:sz w:val="28"/>
          <w:szCs w:val="28"/>
        </w:rPr>
        <w:t>Attendance :-</w:t>
      </w:r>
      <w:proofErr w:type="gramEnd"/>
      <w:r w:rsidRPr="00571B42">
        <w:rPr>
          <w:rFonts w:ascii="Times New Roman" w:hAnsi="Times New Roman" w:cs="Times New Roman"/>
          <w:sz w:val="28"/>
          <w:szCs w:val="28"/>
        </w:rPr>
        <w:t xml:space="preserve"> 4 marks</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Lead role/ Participation of the students</w:t>
      </w:r>
      <w:proofErr w:type="gramStart"/>
      <w:r w:rsidRPr="00571B42">
        <w:rPr>
          <w:rFonts w:ascii="Times New Roman" w:hAnsi="Times New Roman" w:cs="Times New Roman"/>
          <w:sz w:val="28"/>
          <w:szCs w:val="28"/>
        </w:rPr>
        <w:t>:-</w:t>
      </w:r>
      <w:proofErr w:type="gramEnd"/>
      <w:r w:rsidRPr="00571B42">
        <w:rPr>
          <w:rFonts w:ascii="Times New Roman" w:hAnsi="Times New Roman" w:cs="Times New Roman"/>
          <w:sz w:val="28"/>
          <w:szCs w:val="28"/>
        </w:rPr>
        <w:t xml:space="preserve"> 6marks</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*Assignments should preferably be related to some real life industry issue.</w:t>
      </w:r>
    </w:p>
    <w:p w:rsidR="00DC79D3" w:rsidRPr="00571B42" w:rsidRDefault="00DC79D3" w:rsidP="00DC79D3">
      <w:pPr>
        <w:spacing w:after="0"/>
        <w:jc w:val="both"/>
        <w:rPr>
          <w:rFonts w:ascii="Times New Roman" w:hAnsi="Times New Roman" w:cs="Times New Roman"/>
          <w:sz w:val="28"/>
          <w:szCs w:val="28"/>
        </w:rPr>
      </w:pP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5.  The end semester examination question papers shall have:</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   a) </w:t>
      </w:r>
      <w:proofErr w:type="gramStart"/>
      <w:r w:rsidRPr="00571B42">
        <w:rPr>
          <w:rFonts w:ascii="Times New Roman" w:hAnsi="Times New Roman" w:cs="Times New Roman"/>
          <w:sz w:val="28"/>
          <w:szCs w:val="28"/>
        </w:rPr>
        <w:t>maximum</w:t>
      </w:r>
      <w:proofErr w:type="gramEnd"/>
      <w:r w:rsidRPr="00571B42">
        <w:rPr>
          <w:rFonts w:ascii="Times New Roman" w:hAnsi="Times New Roman" w:cs="Times New Roman"/>
          <w:sz w:val="28"/>
          <w:szCs w:val="28"/>
        </w:rPr>
        <w:t xml:space="preserve"> 50% numerical content in case of subjects which     </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       </w:t>
      </w:r>
      <w:proofErr w:type="gramStart"/>
      <w:r w:rsidRPr="00571B42">
        <w:rPr>
          <w:rFonts w:ascii="Times New Roman" w:hAnsi="Times New Roman" w:cs="Times New Roman"/>
          <w:sz w:val="28"/>
          <w:szCs w:val="28"/>
        </w:rPr>
        <w:t>are</w:t>
      </w:r>
      <w:proofErr w:type="gramEnd"/>
      <w:r w:rsidRPr="00571B42">
        <w:rPr>
          <w:rFonts w:ascii="Times New Roman" w:hAnsi="Times New Roman" w:cs="Times New Roman"/>
          <w:sz w:val="28"/>
          <w:szCs w:val="28"/>
        </w:rPr>
        <w:t xml:space="preserve"> numerical in nature.</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   b) </w:t>
      </w:r>
      <w:proofErr w:type="gramStart"/>
      <w:r w:rsidRPr="00571B42">
        <w:rPr>
          <w:rFonts w:ascii="Times New Roman" w:hAnsi="Times New Roman" w:cs="Times New Roman"/>
          <w:sz w:val="28"/>
          <w:szCs w:val="28"/>
        </w:rPr>
        <w:t>one</w:t>
      </w:r>
      <w:proofErr w:type="gramEnd"/>
      <w:r w:rsidRPr="00571B42">
        <w:rPr>
          <w:rFonts w:ascii="Times New Roman" w:hAnsi="Times New Roman" w:cs="Times New Roman"/>
          <w:sz w:val="28"/>
          <w:szCs w:val="28"/>
        </w:rPr>
        <w:t xml:space="preserve"> compulsory section comprising of a </w:t>
      </w:r>
      <w:proofErr w:type="spellStart"/>
      <w:r w:rsidRPr="00571B42">
        <w:rPr>
          <w:rFonts w:ascii="Times New Roman" w:hAnsi="Times New Roman" w:cs="Times New Roman"/>
          <w:sz w:val="28"/>
          <w:szCs w:val="28"/>
        </w:rPr>
        <w:t>caselet</w:t>
      </w:r>
      <w:proofErr w:type="spellEnd"/>
      <w:r w:rsidRPr="00571B42">
        <w:rPr>
          <w:rFonts w:ascii="Times New Roman" w:hAnsi="Times New Roman" w:cs="Times New Roman"/>
          <w:sz w:val="28"/>
          <w:szCs w:val="28"/>
        </w:rPr>
        <w:t xml:space="preserve">/small case </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       </w:t>
      </w:r>
      <w:proofErr w:type="gramStart"/>
      <w:r w:rsidRPr="00571B42">
        <w:rPr>
          <w:rFonts w:ascii="Times New Roman" w:hAnsi="Times New Roman" w:cs="Times New Roman"/>
          <w:sz w:val="28"/>
          <w:szCs w:val="28"/>
        </w:rPr>
        <w:t>study</w:t>
      </w:r>
      <w:proofErr w:type="gramEnd"/>
      <w:r w:rsidRPr="00571B42">
        <w:rPr>
          <w:rFonts w:ascii="Times New Roman" w:hAnsi="Times New Roman" w:cs="Times New Roman"/>
          <w:sz w:val="28"/>
          <w:szCs w:val="28"/>
        </w:rPr>
        <w:t xml:space="preserve"> carrying eight marks.</w:t>
      </w:r>
    </w:p>
    <w:p w:rsidR="00DC79D3" w:rsidRPr="00571B42" w:rsidRDefault="00DC79D3" w:rsidP="00DC79D3">
      <w:pPr>
        <w:spacing w:after="0"/>
        <w:jc w:val="both"/>
        <w:rPr>
          <w:rFonts w:ascii="Times New Roman" w:hAnsi="Times New Roman" w:cs="Times New Roman"/>
          <w:sz w:val="28"/>
          <w:szCs w:val="28"/>
        </w:rPr>
      </w:pPr>
    </w:p>
    <w:p w:rsidR="00DC79D3" w:rsidRPr="00571B42" w:rsidRDefault="00DC79D3" w:rsidP="00DC79D3">
      <w:pPr>
        <w:spacing w:after="0"/>
        <w:jc w:val="both"/>
        <w:rPr>
          <w:rFonts w:ascii="Times New Roman" w:hAnsi="Times New Roman" w:cs="Times New Roman"/>
          <w:sz w:val="28"/>
          <w:szCs w:val="28"/>
        </w:rPr>
      </w:pP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In addition to the above outcomes for agenda items, following suggestions were made by the house:</w:t>
      </w:r>
    </w:p>
    <w:p w:rsidR="00DC79D3" w:rsidRPr="00571B42" w:rsidRDefault="00DC79D3" w:rsidP="00DC79D3">
      <w:pPr>
        <w:spacing w:after="0"/>
        <w:jc w:val="both"/>
        <w:rPr>
          <w:rFonts w:ascii="Times New Roman" w:hAnsi="Times New Roman" w:cs="Times New Roman"/>
          <w:sz w:val="28"/>
          <w:szCs w:val="28"/>
        </w:rPr>
      </w:pPr>
      <w:proofErr w:type="spellStart"/>
      <w:r w:rsidRPr="00571B42">
        <w:rPr>
          <w:rFonts w:ascii="Times New Roman" w:hAnsi="Times New Roman" w:cs="Times New Roman"/>
          <w:sz w:val="28"/>
          <w:szCs w:val="28"/>
        </w:rPr>
        <w:t>i</w:t>
      </w:r>
      <w:proofErr w:type="spellEnd"/>
      <w:r w:rsidRPr="00571B42">
        <w:rPr>
          <w:rFonts w:ascii="Times New Roman" w:hAnsi="Times New Roman" w:cs="Times New Roman"/>
          <w:sz w:val="28"/>
          <w:szCs w:val="28"/>
        </w:rPr>
        <w:t xml:space="preserve">)  Greater choice be provided as regards to number of elective/free choice subjects as is emphasized by the NBA and </w:t>
      </w:r>
      <w:proofErr w:type="gramStart"/>
      <w:r w:rsidRPr="00571B42">
        <w:rPr>
          <w:rFonts w:ascii="Times New Roman" w:hAnsi="Times New Roman" w:cs="Times New Roman"/>
          <w:sz w:val="28"/>
          <w:szCs w:val="28"/>
        </w:rPr>
        <w:t>NAAC .</w:t>
      </w:r>
      <w:proofErr w:type="gramEnd"/>
      <w:r w:rsidRPr="00571B42">
        <w:rPr>
          <w:rFonts w:ascii="Times New Roman" w:hAnsi="Times New Roman" w:cs="Times New Roman"/>
          <w:sz w:val="28"/>
          <w:szCs w:val="28"/>
        </w:rPr>
        <w:t xml:space="preserve"> More </w:t>
      </w:r>
      <w:proofErr w:type="gramStart"/>
      <w:r w:rsidRPr="00571B42">
        <w:rPr>
          <w:rFonts w:ascii="Times New Roman" w:hAnsi="Times New Roman" w:cs="Times New Roman"/>
          <w:sz w:val="28"/>
          <w:szCs w:val="28"/>
        </w:rPr>
        <w:t>faculty</w:t>
      </w:r>
      <w:proofErr w:type="gramEnd"/>
      <w:r w:rsidRPr="00571B42">
        <w:rPr>
          <w:rFonts w:ascii="Times New Roman" w:hAnsi="Times New Roman" w:cs="Times New Roman"/>
          <w:sz w:val="28"/>
          <w:szCs w:val="28"/>
        </w:rPr>
        <w:t xml:space="preserve"> be hired in accomplishing this if need be.</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ii) A six-point model for policy formulation for CGPA system at institute level:</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a. List down courses which may be available for free choice.</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b. Divide the courses for odd and even semesters.</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c. Decide about the minimum number of students required for offering a specific free choice course.</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d. Fix the credits for each free choice course.</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e. Fix teaching hours for free choice courses before finalization of the time table at institute level.</w:t>
      </w: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 xml:space="preserve">iii) As regards the anti-Plagiarism check policy adopted by the institute for the Research project Report (MBA-407), carried out in the fourth semester, the house suggested to keep a similarity index tolerance level of zero percentage for the same </w:t>
      </w:r>
      <w:r w:rsidRPr="00571B42">
        <w:rPr>
          <w:rFonts w:ascii="Times New Roman" w:hAnsi="Times New Roman" w:cs="Times New Roman"/>
          <w:sz w:val="28"/>
          <w:szCs w:val="28"/>
        </w:rPr>
        <w:lastRenderedPageBreak/>
        <w:t>except for the initial two chapters viz. a) Introduction and b) Literature Review for which the similarity index may be ignored.</w:t>
      </w:r>
    </w:p>
    <w:p w:rsidR="00DC79D3" w:rsidRPr="00571B42" w:rsidRDefault="00DC79D3" w:rsidP="00DC79D3">
      <w:pPr>
        <w:jc w:val="both"/>
        <w:rPr>
          <w:rFonts w:ascii="Times New Roman" w:hAnsi="Times New Roman" w:cs="Times New Roman"/>
          <w:sz w:val="28"/>
          <w:szCs w:val="28"/>
        </w:rPr>
      </w:pP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b/>
          <w:sz w:val="28"/>
          <w:szCs w:val="28"/>
        </w:rPr>
        <w:t>Remark:</w:t>
      </w:r>
      <w:r w:rsidRPr="00571B42">
        <w:rPr>
          <w:rFonts w:ascii="Times New Roman" w:hAnsi="Times New Roman" w:cs="Times New Roman"/>
          <w:sz w:val="28"/>
          <w:szCs w:val="28"/>
        </w:rPr>
        <w:t xml:space="preserve"> The meeting was joined by Dr. Navdeep </w:t>
      </w:r>
      <w:proofErr w:type="spellStart"/>
      <w:proofErr w:type="gramStart"/>
      <w:r w:rsidRPr="00571B42">
        <w:rPr>
          <w:rFonts w:ascii="Times New Roman" w:hAnsi="Times New Roman" w:cs="Times New Roman"/>
          <w:sz w:val="28"/>
          <w:szCs w:val="28"/>
        </w:rPr>
        <w:t>Kaur</w:t>
      </w:r>
      <w:proofErr w:type="spellEnd"/>
      <w:r w:rsidRPr="00571B42">
        <w:rPr>
          <w:rFonts w:ascii="Times New Roman" w:hAnsi="Times New Roman" w:cs="Times New Roman"/>
          <w:sz w:val="28"/>
          <w:szCs w:val="28"/>
        </w:rPr>
        <w:t>(</w:t>
      </w:r>
      <w:proofErr w:type="gramEnd"/>
      <w:r w:rsidRPr="00571B42">
        <w:rPr>
          <w:rFonts w:ascii="Times New Roman" w:hAnsi="Times New Roman" w:cs="Times New Roman"/>
          <w:sz w:val="28"/>
          <w:szCs w:val="28"/>
        </w:rPr>
        <w:t xml:space="preserve"> </w:t>
      </w:r>
      <w:proofErr w:type="spellStart"/>
      <w:r w:rsidRPr="00571B42">
        <w:rPr>
          <w:rFonts w:ascii="Times New Roman" w:hAnsi="Times New Roman" w:cs="Times New Roman"/>
          <w:sz w:val="28"/>
          <w:szCs w:val="28"/>
        </w:rPr>
        <w:t>Asstt</w:t>
      </w:r>
      <w:proofErr w:type="spellEnd"/>
      <w:r w:rsidRPr="00571B42">
        <w:rPr>
          <w:rFonts w:ascii="Times New Roman" w:hAnsi="Times New Roman" w:cs="Times New Roman"/>
          <w:sz w:val="28"/>
          <w:szCs w:val="28"/>
        </w:rPr>
        <w:t xml:space="preserve">. </w:t>
      </w:r>
      <w:proofErr w:type="gramStart"/>
      <w:r>
        <w:rPr>
          <w:rFonts w:ascii="Times New Roman" w:hAnsi="Times New Roman" w:cs="Times New Roman"/>
          <w:sz w:val="28"/>
          <w:szCs w:val="28"/>
        </w:rPr>
        <w:t>P</w:t>
      </w:r>
      <w:r w:rsidRPr="00571B42">
        <w:rPr>
          <w:rFonts w:ascii="Times New Roman" w:hAnsi="Times New Roman" w:cs="Times New Roman"/>
          <w:sz w:val="28"/>
          <w:szCs w:val="28"/>
        </w:rPr>
        <w:t>rofessor, Department of Business Administration, G.N.D.E.C.)</w:t>
      </w:r>
      <w:proofErr w:type="gramEnd"/>
      <w:r w:rsidRPr="00571B42">
        <w:rPr>
          <w:rFonts w:ascii="Times New Roman" w:hAnsi="Times New Roman" w:cs="Times New Roman"/>
          <w:sz w:val="28"/>
          <w:szCs w:val="28"/>
        </w:rPr>
        <w:t xml:space="preserve"> </w:t>
      </w:r>
      <w:proofErr w:type="gramStart"/>
      <w:r w:rsidRPr="00571B42">
        <w:rPr>
          <w:rFonts w:ascii="Times New Roman" w:hAnsi="Times New Roman" w:cs="Times New Roman"/>
          <w:sz w:val="28"/>
          <w:szCs w:val="28"/>
        </w:rPr>
        <w:t>and</w:t>
      </w:r>
      <w:proofErr w:type="gramEnd"/>
      <w:r w:rsidRPr="00571B42">
        <w:rPr>
          <w:rFonts w:ascii="Times New Roman" w:hAnsi="Times New Roman" w:cs="Times New Roman"/>
          <w:sz w:val="28"/>
          <w:szCs w:val="28"/>
        </w:rPr>
        <w:t xml:space="preserve"> Prof. </w:t>
      </w:r>
      <w:proofErr w:type="spellStart"/>
      <w:r w:rsidRPr="00571B42">
        <w:rPr>
          <w:rFonts w:ascii="Times New Roman" w:hAnsi="Times New Roman" w:cs="Times New Roman"/>
          <w:sz w:val="28"/>
          <w:szCs w:val="28"/>
        </w:rPr>
        <w:t>Gurpreet</w:t>
      </w:r>
      <w:proofErr w:type="spellEnd"/>
      <w:r w:rsidRPr="00571B42">
        <w:rPr>
          <w:rFonts w:ascii="Times New Roman" w:hAnsi="Times New Roman" w:cs="Times New Roman"/>
          <w:sz w:val="28"/>
          <w:szCs w:val="28"/>
        </w:rPr>
        <w:t xml:space="preserve"> </w:t>
      </w:r>
      <w:proofErr w:type="spellStart"/>
      <w:r w:rsidRPr="00571B42">
        <w:rPr>
          <w:rFonts w:ascii="Times New Roman" w:hAnsi="Times New Roman" w:cs="Times New Roman"/>
          <w:sz w:val="28"/>
          <w:szCs w:val="28"/>
        </w:rPr>
        <w:t>Kaur</w:t>
      </w:r>
      <w:proofErr w:type="spellEnd"/>
      <w:r w:rsidRPr="00571B42">
        <w:rPr>
          <w:rFonts w:ascii="Times New Roman" w:hAnsi="Times New Roman" w:cs="Times New Roman"/>
          <w:sz w:val="28"/>
          <w:szCs w:val="28"/>
        </w:rPr>
        <w:t xml:space="preserve"> Kang (</w:t>
      </w:r>
      <w:proofErr w:type="spellStart"/>
      <w:r w:rsidRPr="00571B42">
        <w:rPr>
          <w:rFonts w:ascii="Times New Roman" w:hAnsi="Times New Roman" w:cs="Times New Roman"/>
          <w:sz w:val="28"/>
          <w:szCs w:val="28"/>
        </w:rPr>
        <w:t>Asstt</w:t>
      </w:r>
      <w:proofErr w:type="spellEnd"/>
      <w:r w:rsidRPr="00571B42">
        <w:rPr>
          <w:rFonts w:ascii="Times New Roman" w:hAnsi="Times New Roman" w:cs="Times New Roman"/>
          <w:sz w:val="28"/>
          <w:szCs w:val="28"/>
        </w:rPr>
        <w:t xml:space="preserve">. </w:t>
      </w:r>
      <w:proofErr w:type="gramStart"/>
      <w:r>
        <w:rPr>
          <w:rFonts w:ascii="Times New Roman" w:hAnsi="Times New Roman" w:cs="Times New Roman"/>
          <w:sz w:val="28"/>
          <w:szCs w:val="28"/>
        </w:rPr>
        <w:t>P</w:t>
      </w:r>
      <w:r w:rsidRPr="00571B42">
        <w:rPr>
          <w:rFonts w:ascii="Times New Roman" w:hAnsi="Times New Roman" w:cs="Times New Roman"/>
          <w:sz w:val="28"/>
          <w:szCs w:val="28"/>
        </w:rPr>
        <w:t>rofessor, Department of Business Administration, G.N.D.E.C.)</w:t>
      </w:r>
      <w:proofErr w:type="gramEnd"/>
      <w:r w:rsidRPr="00571B42">
        <w:rPr>
          <w:rFonts w:ascii="Times New Roman" w:hAnsi="Times New Roman" w:cs="Times New Roman"/>
          <w:sz w:val="28"/>
          <w:szCs w:val="28"/>
        </w:rPr>
        <w:t xml:space="preserve"> . The presence of these faculty members was required in order to explain the changes proposed in the syllabus content of the subjects taught by them, to the house against point no. 1 of agenda item 4.</w:t>
      </w:r>
    </w:p>
    <w:p w:rsidR="00DC79D3" w:rsidRPr="00571B42" w:rsidRDefault="00DC79D3" w:rsidP="00DC79D3">
      <w:pPr>
        <w:jc w:val="both"/>
        <w:rPr>
          <w:rFonts w:ascii="Times New Roman" w:hAnsi="Times New Roman" w:cs="Times New Roman"/>
          <w:sz w:val="28"/>
          <w:szCs w:val="28"/>
        </w:rPr>
      </w:pPr>
    </w:p>
    <w:p w:rsidR="00DC79D3" w:rsidRPr="00571B42" w:rsidRDefault="00DC79D3" w:rsidP="00DC79D3">
      <w:pPr>
        <w:jc w:val="both"/>
        <w:rPr>
          <w:rFonts w:ascii="Times New Roman" w:hAnsi="Times New Roman" w:cs="Times New Roman"/>
          <w:sz w:val="28"/>
          <w:szCs w:val="28"/>
        </w:rPr>
      </w:pPr>
      <w:r w:rsidRPr="00571B42">
        <w:rPr>
          <w:rFonts w:ascii="Times New Roman" w:hAnsi="Times New Roman" w:cs="Times New Roman"/>
          <w:sz w:val="28"/>
          <w:szCs w:val="28"/>
        </w:rPr>
        <w:t>The meeting ended with a vote of thanks.</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1. Dr. B.S. Bhatia</w:t>
      </w:r>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2. Sh. </w:t>
      </w:r>
      <w:proofErr w:type="spellStart"/>
      <w:r w:rsidRPr="00571B42">
        <w:rPr>
          <w:rFonts w:ascii="Times New Roman" w:hAnsi="Times New Roman" w:cs="Times New Roman"/>
          <w:sz w:val="28"/>
          <w:szCs w:val="28"/>
        </w:rPr>
        <w:t>Sanjiv</w:t>
      </w:r>
      <w:proofErr w:type="spellEnd"/>
      <w:r w:rsidRPr="00571B42">
        <w:rPr>
          <w:rFonts w:ascii="Times New Roman" w:hAnsi="Times New Roman" w:cs="Times New Roman"/>
          <w:sz w:val="28"/>
          <w:szCs w:val="28"/>
        </w:rPr>
        <w:t xml:space="preserve"> </w:t>
      </w:r>
      <w:proofErr w:type="spellStart"/>
      <w:r w:rsidRPr="00571B42">
        <w:rPr>
          <w:rFonts w:ascii="Times New Roman" w:hAnsi="Times New Roman" w:cs="Times New Roman"/>
          <w:sz w:val="28"/>
          <w:szCs w:val="28"/>
        </w:rPr>
        <w:t>Khera</w:t>
      </w:r>
      <w:proofErr w:type="spellEnd"/>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3. Mr. </w:t>
      </w:r>
      <w:proofErr w:type="spellStart"/>
      <w:r w:rsidRPr="00571B42">
        <w:rPr>
          <w:rFonts w:ascii="Times New Roman" w:hAnsi="Times New Roman" w:cs="Times New Roman"/>
          <w:sz w:val="28"/>
          <w:szCs w:val="28"/>
        </w:rPr>
        <w:t>Akash</w:t>
      </w:r>
      <w:proofErr w:type="spellEnd"/>
      <w:r w:rsidRPr="00571B42">
        <w:rPr>
          <w:rFonts w:ascii="Times New Roman" w:hAnsi="Times New Roman" w:cs="Times New Roman"/>
          <w:sz w:val="28"/>
          <w:szCs w:val="28"/>
        </w:rPr>
        <w:t xml:space="preserve"> </w:t>
      </w:r>
      <w:proofErr w:type="spellStart"/>
      <w:r w:rsidRPr="00571B42">
        <w:rPr>
          <w:rFonts w:ascii="Times New Roman" w:hAnsi="Times New Roman" w:cs="Times New Roman"/>
          <w:sz w:val="28"/>
          <w:szCs w:val="28"/>
        </w:rPr>
        <w:t>Suri</w:t>
      </w:r>
      <w:proofErr w:type="spellEnd"/>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t xml:space="preserve"> </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4. Dr. </w:t>
      </w:r>
      <w:proofErr w:type="spellStart"/>
      <w:r w:rsidRPr="00571B42">
        <w:rPr>
          <w:rFonts w:ascii="Times New Roman" w:hAnsi="Times New Roman" w:cs="Times New Roman"/>
          <w:sz w:val="28"/>
          <w:szCs w:val="28"/>
        </w:rPr>
        <w:t>Sukhdev</w:t>
      </w:r>
      <w:proofErr w:type="spellEnd"/>
      <w:r w:rsidRPr="00571B42">
        <w:rPr>
          <w:rFonts w:ascii="Times New Roman" w:hAnsi="Times New Roman" w:cs="Times New Roman"/>
          <w:sz w:val="28"/>
          <w:szCs w:val="28"/>
        </w:rPr>
        <w:t xml:space="preserve"> Singh</w:t>
      </w:r>
      <w:r w:rsidRPr="00571B42">
        <w:rPr>
          <w:rFonts w:ascii="Times New Roman" w:hAnsi="Times New Roman" w:cs="Times New Roman"/>
          <w:sz w:val="28"/>
          <w:szCs w:val="28"/>
        </w:rPr>
        <w:tab/>
      </w:r>
      <w:r w:rsidRPr="00571B42">
        <w:rPr>
          <w:rFonts w:ascii="Times New Roman" w:hAnsi="Times New Roman" w:cs="Times New Roman"/>
          <w:sz w:val="28"/>
          <w:szCs w:val="28"/>
        </w:rPr>
        <w:tab/>
      </w:r>
      <w:r w:rsidRPr="00571B42">
        <w:rPr>
          <w:rFonts w:ascii="Times New Roman" w:hAnsi="Times New Roman" w:cs="Times New Roman"/>
          <w:sz w:val="28"/>
          <w:szCs w:val="28"/>
        </w:rPr>
        <w:tab/>
        <w:t xml:space="preserve">    </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5. Dr. </w:t>
      </w:r>
      <w:proofErr w:type="spellStart"/>
      <w:r w:rsidRPr="00571B42">
        <w:rPr>
          <w:rFonts w:ascii="Times New Roman" w:hAnsi="Times New Roman" w:cs="Times New Roman"/>
          <w:sz w:val="28"/>
          <w:szCs w:val="28"/>
        </w:rPr>
        <w:t>Parampal</w:t>
      </w:r>
      <w:proofErr w:type="spellEnd"/>
      <w:r w:rsidRPr="00571B42">
        <w:rPr>
          <w:rFonts w:ascii="Times New Roman" w:hAnsi="Times New Roman" w:cs="Times New Roman"/>
          <w:sz w:val="28"/>
          <w:szCs w:val="28"/>
        </w:rPr>
        <w:t xml:space="preserve"> Singh</w:t>
      </w:r>
    </w:p>
    <w:p w:rsidR="00DC79D3" w:rsidRPr="00571B42" w:rsidRDefault="00DC79D3" w:rsidP="00DC79D3">
      <w:pPr>
        <w:spacing w:after="0"/>
        <w:jc w:val="both"/>
        <w:rPr>
          <w:rFonts w:ascii="Times New Roman" w:hAnsi="Times New Roman" w:cs="Times New Roman"/>
          <w:sz w:val="28"/>
          <w:szCs w:val="28"/>
        </w:rPr>
      </w:pPr>
      <w:r w:rsidRPr="00571B42">
        <w:rPr>
          <w:rFonts w:ascii="Times New Roman" w:hAnsi="Times New Roman" w:cs="Times New Roman"/>
          <w:sz w:val="28"/>
          <w:szCs w:val="28"/>
        </w:rPr>
        <w:t xml:space="preserve">6. Prof. </w:t>
      </w:r>
      <w:proofErr w:type="spellStart"/>
      <w:r w:rsidRPr="00571B42">
        <w:rPr>
          <w:rFonts w:ascii="Times New Roman" w:hAnsi="Times New Roman" w:cs="Times New Roman"/>
          <w:sz w:val="28"/>
          <w:szCs w:val="28"/>
        </w:rPr>
        <w:t>Amanjot</w:t>
      </w:r>
      <w:proofErr w:type="spellEnd"/>
      <w:r w:rsidRPr="00571B42">
        <w:rPr>
          <w:rFonts w:ascii="Times New Roman" w:hAnsi="Times New Roman" w:cs="Times New Roman"/>
          <w:sz w:val="28"/>
          <w:szCs w:val="28"/>
        </w:rPr>
        <w:t xml:space="preserve"> </w:t>
      </w:r>
      <w:proofErr w:type="spellStart"/>
      <w:r w:rsidRPr="00571B42">
        <w:rPr>
          <w:rFonts w:ascii="Times New Roman" w:hAnsi="Times New Roman" w:cs="Times New Roman"/>
          <w:sz w:val="28"/>
          <w:szCs w:val="28"/>
        </w:rPr>
        <w:t>Kaur</w:t>
      </w:r>
      <w:proofErr w:type="spellEnd"/>
      <w:r w:rsidRPr="00571B42">
        <w:rPr>
          <w:rFonts w:ascii="Times New Roman" w:hAnsi="Times New Roman" w:cs="Times New Roman"/>
          <w:sz w:val="28"/>
          <w:szCs w:val="28"/>
        </w:rPr>
        <w:t xml:space="preserve"> Gill</w:t>
      </w:r>
    </w:p>
    <w:p w:rsidR="00DC79D3" w:rsidRPr="00571B42" w:rsidRDefault="00DC79D3" w:rsidP="00DC79D3">
      <w:pPr>
        <w:rPr>
          <w:rFonts w:ascii="Times New Roman" w:hAnsi="Times New Roman" w:cs="Times New Roman"/>
          <w:sz w:val="28"/>
          <w:szCs w:val="28"/>
        </w:rPr>
      </w:pPr>
      <w:r w:rsidRPr="00571B42">
        <w:rPr>
          <w:rFonts w:ascii="Times New Roman" w:hAnsi="Times New Roman" w:cs="Times New Roman"/>
          <w:sz w:val="28"/>
          <w:szCs w:val="28"/>
        </w:rPr>
        <w:t xml:space="preserve">7. Prof. </w:t>
      </w:r>
      <w:proofErr w:type="spellStart"/>
      <w:r w:rsidRPr="00571B42">
        <w:rPr>
          <w:rFonts w:ascii="Times New Roman" w:hAnsi="Times New Roman" w:cs="Times New Roman"/>
          <w:sz w:val="28"/>
          <w:szCs w:val="28"/>
        </w:rPr>
        <w:t>Harmohan</w:t>
      </w:r>
      <w:proofErr w:type="spellEnd"/>
      <w:r w:rsidRPr="00571B42">
        <w:rPr>
          <w:rFonts w:ascii="Times New Roman" w:hAnsi="Times New Roman" w:cs="Times New Roman"/>
          <w:sz w:val="28"/>
          <w:szCs w:val="28"/>
        </w:rPr>
        <w:t xml:space="preserve"> Singh </w:t>
      </w:r>
      <w:proofErr w:type="spellStart"/>
      <w:r w:rsidRPr="00571B42">
        <w:rPr>
          <w:rFonts w:ascii="Times New Roman" w:hAnsi="Times New Roman" w:cs="Times New Roman"/>
          <w:sz w:val="28"/>
          <w:szCs w:val="28"/>
        </w:rPr>
        <w:t>Dhall</w:t>
      </w:r>
      <w:proofErr w:type="spellEnd"/>
    </w:p>
    <w:p w:rsidR="00DC79D3" w:rsidRDefault="00DC79D3" w:rsidP="00DC79D3"/>
    <w:p w:rsidR="00DC79D3" w:rsidRDefault="00DC79D3" w:rsidP="00DC79D3"/>
    <w:p w:rsidR="00DC79D3" w:rsidRDefault="00DC79D3" w:rsidP="00DC79D3"/>
    <w:p w:rsidR="00DC79D3" w:rsidRDefault="00DC79D3" w:rsidP="00DC79D3"/>
    <w:p w:rsidR="00DC79D3" w:rsidRDefault="00DC79D3" w:rsidP="00DC79D3"/>
    <w:p w:rsidR="00A819FF" w:rsidRDefault="00A819FF" w:rsidP="00DC79D3"/>
    <w:p w:rsidR="00A819FF" w:rsidRDefault="00A819FF" w:rsidP="00DC79D3"/>
    <w:p w:rsidR="00A819FF" w:rsidRDefault="00A819FF" w:rsidP="00DC79D3"/>
    <w:p w:rsidR="00A819FF" w:rsidRDefault="00A819FF" w:rsidP="00DC79D3"/>
    <w:p w:rsidR="00A819FF" w:rsidRDefault="00A819FF" w:rsidP="00DC79D3"/>
    <w:p w:rsidR="00DC79D3" w:rsidRDefault="00DC79D3" w:rsidP="00DC79D3"/>
    <w:p w:rsidR="00DC79D3" w:rsidRPr="00032B77" w:rsidRDefault="00DC79D3" w:rsidP="00DC79D3">
      <w:pPr>
        <w:spacing w:line="240" w:lineRule="auto"/>
        <w:jc w:val="center"/>
        <w:rPr>
          <w:rFonts w:ascii="Times New Roman" w:hAnsi="Times New Roman" w:cs="Times New Roman"/>
          <w:sz w:val="32"/>
          <w:szCs w:val="32"/>
          <w:u w:val="double"/>
        </w:rPr>
      </w:pPr>
      <w:r w:rsidRPr="00032B77">
        <w:rPr>
          <w:rFonts w:ascii="Times New Roman" w:hAnsi="Times New Roman" w:cs="Times New Roman"/>
          <w:sz w:val="32"/>
          <w:szCs w:val="32"/>
          <w:u w:val="double"/>
        </w:rPr>
        <w:t xml:space="preserve">Minutes of </w:t>
      </w:r>
      <w:r w:rsidR="00A819FF" w:rsidRPr="00032B77">
        <w:rPr>
          <w:rFonts w:ascii="Times New Roman" w:hAnsi="Times New Roman" w:cs="Times New Roman"/>
          <w:sz w:val="32"/>
          <w:szCs w:val="32"/>
          <w:u w:val="double"/>
        </w:rPr>
        <w:t>Meeting of</w:t>
      </w:r>
      <w:r>
        <w:rPr>
          <w:rFonts w:ascii="Times New Roman" w:hAnsi="Times New Roman" w:cs="Times New Roman"/>
          <w:sz w:val="32"/>
          <w:szCs w:val="32"/>
          <w:u w:val="double"/>
        </w:rPr>
        <w:t xml:space="preserve"> </w:t>
      </w:r>
      <w:r w:rsidRPr="00032B77">
        <w:rPr>
          <w:rFonts w:ascii="Times New Roman" w:hAnsi="Times New Roman" w:cs="Times New Roman"/>
          <w:sz w:val="32"/>
          <w:szCs w:val="32"/>
          <w:u w:val="double"/>
        </w:rPr>
        <w:t>3</w:t>
      </w:r>
      <w:r w:rsidRPr="00032B77">
        <w:rPr>
          <w:rFonts w:ascii="Times New Roman" w:hAnsi="Times New Roman" w:cs="Times New Roman"/>
          <w:sz w:val="32"/>
          <w:szCs w:val="32"/>
          <w:u w:val="double"/>
          <w:vertAlign w:val="superscript"/>
        </w:rPr>
        <w:t>rd</w:t>
      </w:r>
      <w:r w:rsidRPr="00032B77">
        <w:rPr>
          <w:rFonts w:ascii="Times New Roman" w:hAnsi="Times New Roman" w:cs="Times New Roman"/>
          <w:sz w:val="32"/>
          <w:szCs w:val="32"/>
          <w:u w:val="double"/>
        </w:rPr>
        <w:t xml:space="preserve">BOS Meeting </w:t>
      </w:r>
    </w:p>
    <w:p w:rsidR="00DC79D3" w:rsidRPr="00032B77" w:rsidRDefault="00DC79D3" w:rsidP="00DC79D3">
      <w:pPr>
        <w:spacing w:line="240" w:lineRule="auto"/>
        <w:jc w:val="center"/>
        <w:rPr>
          <w:rFonts w:ascii="Times New Roman" w:hAnsi="Times New Roman" w:cs="Times New Roman"/>
          <w:sz w:val="32"/>
          <w:szCs w:val="32"/>
          <w:u w:val="double"/>
        </w:rPr>
      </w:pPr>
      <w:bookmarkStart w:id="0" w:name="_GoBack"/>
      <w:bookmarkEnd w:id="0"/>
      <w:r w:rsidRPr="00032B77">
        <w:rPr>
          <w:rFonts w:ascii="Times New Roman" w:hAnsi="Times New Roman" w:cs="Times New Roman"/>
          <w:sz w:val="32"/>
          <w:szCs w:val="32"/>
          <w:u w:val="double"/>
        </w:rPr>
        <w:t>(August 5</w:t>
      </w:r>
      <w:r w:rsidRPr="00032B77">
        <w:rPr>
          <w:rFonts w:ascii="Times New Roman" w:hAnsi="Times New Roman" w:cs="Times New Roman"/>
          <w:sz w:val="32"/>
          <w:szCs w:val="32"/>
          <w:u w:val="double"/>
          <w:vertAlign w:val="superscript"/>
        </w:rPr>
        <w:t>th</w:t>
      </w:r>
      <w:r w:rsidRPr="00032B77">
        <w:rPr>
          <w:rFonts w:ascii="Times New Roman" w:hAnsi="Times New Roman" w:cs="Times New Roman"/>
          <w:sz w:val="32"/>
          <w:szCs w:val="32"/>
          <w:u w:val="double"/>
        </w:rPr>
        <w:t xml:space="preserve"> 2017)</w:t>
      </w:r>
    </w:p>
    <w:tbl>
      <w:tblPr>
        <w:tblStyle w:val="TableGrid"/>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tblPr>
      <w:tblGrid>
        <w:gridCol w:w="1098"/>
        <w:gridCol w:w="8478"/>
      </w:tblGrid>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t>Item No.1</w:t>
            </w:r>
          </w:p>
        </w:tc>
        <w:tc>
          <w:tcPr>
            <w:tcW w:w="8478" w:type="dxa"/>
          </w:tcPr>
          <w:p w:rsidR="00DC79D3" w:rsidRDefault="00DC79D3" w:rsidP="00E459DF">
            <w:pPr>
              <w:pStyle w:val="ListParagraph"/>
              <w:numPr>
                <w:ilvl w:val="0"/>
                <w:numId w:val="2"/>
              </w:numPr>
              <w:spacing w:before="40" w:after="40"/>
              <w:rPr>
                <w:rFonts w:ascii="Times New Roman" w:hAnsi="Times New Roman" w:cs="Times New Roman"/>
                <w:sz w:val="28"/>
                <w:szCs w:val="28"/>
              </w:rPr>
            </w:pPr>
            <w:r w:rsidRPr="00121905">
              <w:rPr>
                <w:rFonts w:ascii="Times New Roman" w:hAnsi="Times New Roman" w:cs="Times New Roman"/>
                <w:sz w:val="28"/>
                <w:szCs w:val="28"/>
              </w:rPr>
              <w:t xml:space="preserve">Formal approval of the DRC (Departmental Research Committee) </w:t>
            </w:r>
            <w:r>
              <w:rPr>
                <w:rFonts w:ascii="Times New Roman" w:hAnsi="Times New Roman" w:cs="Times New Roman"/>
                <w:sz w:val="28"/>
                <w:szCs w:val="28"/>
              </w:rPr>
              <w:t xml:space="preserve">by BOS. </w:t>
            </w:r>
            <w:r w:rsidRPr="00121905">
              <w:rPr>
                <w:rFonts w:ascii="Times New Roman" w:hAnsi="Times New Roman" w:cs="Times New Roman"/>
                <w:b/>
                <w:sz w:val="28"/>
                <w:szCs w:val="28"/>
              </w:rPr>
              <w:t xml:space="preserve">Annexure </w:t>
            </w:r>
            <w:r>
              <w:rPr>
                <w:rFonts w:ascii="Times New Roman" w:hAnsi="Times New Roman" w:cs="Times New Roman"/>
                <w:b/>
                <w:sz w:val="28"/>
                <w:szCs w:val="28"/>
              </w:rPr>
              <w:t>–</w:t>
            </w:r>
            <w:r w:rsidRPr="00121905">
              <w:rPr>
                <w:rFonts w:ascii="Times New Roman" w:hAnsi="Times New Roman" w:cs="Times New Roman"/>
                <w:b/>
                <w:sz w:val="28"/>
                <w:szCs w:val="28"/>
              </w:rPr>
              <w:t>I</w:t>
            </w:r>
          </w:p>
          <w:p w:rsidR="00DC79D3" w:rsidRPr="00032B77" w:rsidRDefault="00DC79D3" w:rsidP="00E459DF">
            <w:pPr>
              <w:pStyle w:val="ListParagraph"/>
              <w:numPr>
                <w:ilvl w:val="0"/>
                <w:numId w:val="2"/>
              </w:numPr>
              <w:spacing w:before="40" w:after="40"/>
              <w:rPr>
                <w:rFonts w:ascii="Times New Roman" w:hAnsi="Times New Roman" w:cs="Times New Roman"/>
                <w:sz w:val="28"/>
                <w:szCs w:val="28"/>
              </w:rPr>
            </w:pPr>
            <w:r>
              <w:rPr>
                <w:rFonts w:ascii="Times New Roman" w:hAnsi="Times New Roman" w:cs="Times New Roman"/>
                <w:sz w:val="28"/>
                <w:szCs w:val="28"/>
              </w:rPr>
              <w:t>Approval of the G</w:t>
            </w:r>
            <w:r w:rsidRPr="00121905">
              <w:rPr>
                <w:rFonts w:ascii="Times New Roman" w:hAnsi="Times New Roman" w:cs="Times New Roman"/>
                <w:sz w:val="28"/>
                <w:szCs w:val="28"/>
              </w:rPr>
              <w:t>uidelines for Research Project Report</w:t>
            </w:r>
            <w:r>
              <w:rPr>
                <w:rFonts w:ascii="Times New Roman" w:hAnsi="Times New Roman" w:cs="Times New Roman"/>
                <w:sz w:val="28"/>
                <w:szCs w:val="28"/>
              </w:rPr>
              <w:t xml:space="preserve"> (MBA-15407) </w:t>
            </w:r>
            <w:r w:rsidRPr="00121905">
              <w:rPr>
                <w:rFonts w:ascii="Times New Roman" w:hAnsi="Times New Roman" w:cs="Times New Roman"/>
                <w:sz w:val="28"/>
                <w:szCs w:val="28"/>
              </w:rPr>
              <w:t xml:space="preserve">  by BOS</w:t>
            </w:r>
            <w:r>
              <w:rPr>
                <w:rFonts w:ascii="Times New Roman" w:hAnsi="Times New Roman" w:cs="Times New Roman"/>
                <w:sz w:val="28"/>
                <w:szCs w:val="28"/>
              </w:rPr>
              <w:t xml:space="preserve"> </w:t>
            </w:r>
            <w:r w:rsidRPr="00121905">
              <w:rPr>
                <w:rFonts w:ascii="Times New Roman" w:hAnsi="Times New Roman" w:cs="Times New Roman"/>
                <w:sz w:val="28"/>
                <w:szCs w:val="28"/>
              </w:rPr>
              <w:t xml:space="preserve">as formulated and approved by DRC. </w:t>
            </w:r>
            <w:r w:rsidRPr="00121905">
              <w:rPr>
                <w:rFonts w:ascii="Times New Roman" w:hAnsi="Times New Roman" w:cs="Times New Roman"/>
                <w:b/>
                <w:sz w:val="28"/>
                <w:szCs w:val="28"/>
              </w:rPr>
              <w:t xml:space="preserve">Annexure </w:t>
            </w:r>
            <w:r>
              <w:rPr>
                <w:rFonts w:ascii="Times New Roman" w:hAnsi="Times New Roman" w:cs="Times New Roman"/>
                <w:b/>
                <w:sz w:val="28"/>
                <w:szCs w:val="28"/>
              </w:rPr>
              <w:t>–II</w:t>
            </w:r>
          </w:p>
          <w:p w:rsidR="00DC79D3" w:rsidRDefault="00DC79D3" w:rsidP="00E459DF">
            <w:pPr>
              <w:pStyle w:val="ListParagraph"/>
              <w:spacing w:before="40" w:after="40"/>
              <w:ind w:left="420"/>
              <w:rPr>
                <w:rFonts w:ascii="Times New Roman" w:hAnsi="Times New Roman" w:cs="Times New Roman"/>
                <w:b/>
                <w:sz w:val="28"/>
                <w:szCs w:val="28"/>
              </w:rPr>
            </w:pPr>
          </w:p>
          <w:p w:rsidR="00DC79D3" w:rsidRDefault="00DC79D3" w:rsidP="00E459DF">
            <w:pPr>
              <w:pStyle w:val="ListParagraph"/>
              <w:spacing w:before="40" w:after="40"/>
              <w:ind w:left="420"/>
              <w:rPr>
                <w:rFonts w:ascii="Times New Roman" w:hAnsi="Times New Roman" w:cs="Times New Roman"/>
                <w:b/>
                <w:sz w:val="28"/>
                <w:szCs w:val="28"/>
              </w:rPr>
            </w:pPr>
            <w:r>
              <w:rPr>
                <w:rFonts w:ascii="Times New Roman" w:hAnsi="Times New Roman" w:cs="Times New Roman"/>
                <w:b/>
                <w:sz w:val="28"/>
                <w:szCs w:val="28"/>
              </w:rPr>
              <w:t>Approved</w:t>
            </w:r>
          </w:p>
          <w:p w:rsidR="00DC79D3" w:rsidRPr="00121905" w:rsidRDefault="00DC79D3" w:rsidP="00E459DF">
            <w:pPr>
              <w:pStyle w:val="ListParagraph"/>
              <w:spacing w:before="40" w:after="40"/>
              <w:ind w:left="420"/>
              <w:rPr>
                <w:rFonts w:ascii="Times New Roman" w:hAnsi="Times New Roman" w:cs="Times New Roman"/>
                <w:sz w:val="28"/>
                <w:szCs w:val="28"/>
              </w:rPr>
            </w:pP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t xml:space="preserve"> Item        No.2</w:t>
            </w:r>
          </w:p>
        </w:tc>
        <w:tc>
          <w:tcPr>
            <w:tcW w:w="8478" w:type="dxa"/>
          </w:tcPr>
          <w:p w:rsidR="00DC79D3" w:rsidRDefault="00DC79D3" w:rsidP="00E459DF">
            <w:pPr>
              <w:spacing w:before="40" w:after="40"/>
              <w:rPr>
                <w:rFonts w:ascii="Times New Roman" w:hAnsi="Times New Roman" w:cs="Times New Roman"/>
                <w:sz w:val="28"/>
                <w:szCs w:val="28"/>
              </w:rPr>
            </w:pPr>
            <w:r>
              <w:rPr>
                <w:rFonts w:ascii="Times New Roman" w:hAnsi="Times New Roman" w:cs="Times New Roman"/>
                <w:sz w:val="28"/>
                <w:szCs w:val="28"/>
              </w:rPr>
              <w:t>Evaluation of the Research Project Report would be done by single External examiner.</w:t>
            </w:r>
          </w:p>
          <w:p w:rsidR="00DC79D3" w:rsidRDefault="00DC79D3" w:rsidP="00E459DF">
            <w:pPr>
              <w:spacing w:before="40" w:after="40"/>
              <w:rPr>
                <w:rFonts w:ascii="Times New Roman" w:hAnsi="Times New Roman" w:cs="Times New Roman"/>
                <w:sz w:val="28"/>
                <w:szCs w:val="28"/>
              </w:rPr>
            </w:pPr>
          </w:p>
          <w:p w:rsidR="00DC79D3" w:rsidRDefault="00DC79D3" w:rsidP="00E459DF">
            <w:pPr>
              <w:pStyle w:val="ListParagraph"/>
              <w:spacing w:before="40" w:after="40"/>
              <w:ind w:left="420"/>
              <w:rPr>
                <w:rFonts w:ascii="Times New Roman" w:hAnsi="Times New Roman" w:cs="Times New Roman"/>
                <w:b/>
                <w:sz w:val="28"/>
                <w:szCs w:val="28"/>
              </w:rPr>
            </w:pPr>
            <w:r w:rsidRPr="00032B77">
              <w:rPr>
                <w:rFonts w:ascii="Times New Roman" w:hAnsi="Times New Roman" w:cs="Times New Roman"/>
                <w:b/>
                <w:sz w:val="28"/>
                <w:szCs w:val="28"/>
              </w:rPr>
              <w:t>Approved</w:t>
            </w:r>
          </w:p>
          <w:p w:rsidR="00DC79D3" w:rsidRDefault="00DC79D3" w:rsidP="00E459DF">
            <w:pPr>
              <w:pStyle w:val="ListParagraph"/>
              <w:spacing w:before="40" w:after="40"/>
              <w:ind w:left="420"/>
              <w:rPr>
                <w:rFonts w:ascii="Times New Roman" w:hAnsi="Times New Roman" w:cs="Times New Roman"/>
                <w:sz w:val="28"/>
                <w:szCs w:val="28"/>
              </w:rPr>
            </w:pP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t>Item No.3</w:t>
            </w:r>
          </w:p>
        </w:tc>
        <w:tc>
          <w:tcPr>
            <w:tcW w:w="8478" w:type="dxa"/>
          </w:tcPr>
          <w:p w:rsidR="00DC79D3" w:rsidRDefault="00DC79D3" w:rsidP="00E459DF">
            <w:pPr>
              <w:spacing w:before="40" w:after="40"/>
              <w:jc w:val="both"/>
              <w:rPr>
                <w:rFonts w:ascii="Times New Roman" w:hAnsi="Times New Roman" w:cs="Times New Roman"/>
                <w:sz w:val="28"/>
                <w:szCs w:val="28"/>
              </w:rPr>
            </w:pPr>
            <w:r>
              <w:rPr>
                <w:rFonts w:ascii="Times New Roman" w:hAnsi="Times New Roman" w:cs="Times New Roman"/>
                <w:sz w:val="28"/>
                <w:szCs w:val="28"/>
              </w:rPr>
              <w:t xml:space="preserve">The marks distribution of the paper </w:t>
            </w:r>
            <w:r w:rsidRPr="00675FE8">
              <w:rPr>
                <w:rFonts w:ascii="Times New Roman" w:hAnsi="Times New Roman" w:cs="Times New Roman"/>
                <w:b/>
                <w:sz w:val="28"/>
                <w:szCs w:val="28"/>
              </w:rPr>
              <w:t>“Presentation on Training Report”</w:t>
            </w:r>
            <w:r>
              <w:rPr>
                <w:rFonts w:ascii="Times New Roman" w:hAnsi="Times New Roman" w:cs="Times New Roman"/>
                <w:sz w:val="28"/>
                <w:szCs w:val="28"/>
              </w:rPr>
              <w:t xml:space="preserve"> (MBA-15307) in third semester would be divided into Internal (40 marks) and External (60 marks). After completion of the training, students would be required to make presentation of training report in the department. DRC would be evaluating the students. The internal marks would have the segregation of </w:t>
            </w:r>
            <w:r w:rsidRPr="002F50D0">
              <w:rPr>
                <w:rFonts w:ascii="Times New Roman" w:hAnsi="Times New Roman" w:cs="Times New Roman"/>
                <w:b/>
                <w:sz w:val="28"/>
                <w:szCs w:val="28"/>
              </w:rPr>
              <w:t>Contents of the Report</w:t>
            </w:r>
            <w:r>
              <w:rPr>
                <w:rFonts w:ascii="Times New Roman" w:hAnsi="Times New Roman" w:cs="Times New Roman"/>
                <w:sz w:val="28"/>
                <w:szCs w:val="28"/>
              </w:rPr>
              <w:t xml:space="preserve">: 20 Marks and </w:t>
            </w:r>
            <w:r w:rsidRPr="002F50D0">
              <w:rPr>
                <w:rFonts w:ascii="Times New Roman" w:hAnsi="Times New Roman" w:cs="Times New Roman"/>
                <w:b/>
                <w:sz w:val="28"/>
                <w:szCs w:val="28"/>
              </w:rPr>
              <w:t>Presentation:</w:t>
            </w:r>
            <w:r>
              <w:rPr>
                <w:rFonts w:ascii="Times New Roman" w:hAnsi="Times New Roman" w:cs="Times New Roman"/>
                <w:sz w:val="28"/>
                <w:szCs w:val="28"/>
              </w:rPr>
              <w:t xml:space="preserve"> 20 marks.</w:t>
            </w:r>
          </w:p>
          <w:p w:rsidR="00DC79D3" w:rsidRDefault="00DC79D3" w:rsidP="00E459DF">
            <w:pPr>
              <w:spacing w:before="40" w:after="40"/>
              <w:jc w:val="both"/>
              <w:rPr>
                <w:rFonts w:ascii="Times New Roman" w:hAnsi="Times New Roman" w:cs="Times New Roman"/>
                <w:sz w:val="28"/>
                <w:szCs w:val="28"/>
              </w:rPr>
            </w:pPr>
          </w:p>
          <w:p w:rsidR="00DC79D3" w:rsidRDefault="00DC79D3" w:rsidP="00E459DF">
            <w:pPr>
              <w:pStyle w:val="ListParagraph"/>
              <w:spacing w:before="40" w:after="40"/>
              <w:ind w:left="420"/>
              <w:rPr>
                <w:rFonts w:ascii="Times New Roman" w:hAnsi="Times New Roman" w:cs="Times New Roman"/>
                <w:b/>
                <w:sz w:val="28"/>
                <w:szCs w:val="28"/>
              </w:rPr>
            </w:pPr>
            <w:r>
              <w:rPr>
                <w:rFonts w:ascii="Times New Roman" w:hAnsi="Times New Roman" w:cs="Times New Roman"/>
                <w:b/>
                <w:sz w:val="28"/>
                <w:szCs w:val="28"/>
              </w:rPr>
              <w:t>Approved</w:t>
            </w:r>
          </w:p>
          <w:p w:rsidR="00DC79D3" w:rsidRPr="00A238BC" w:rsidRDefault="00DC79D3" w:rsidP="00E459DF">
            <w:pPr>
              <w:pStyle w:val="ListParagraph"/>
              <w:spacing w:before="40" w:after="40"/>
              <w:ind w:left="420"/>
              <w:rPr>
                <w:rFonts w:ascii="Times New Roman" w:hAnsi="Times New Roman" w:cs="Times New Roman"/>
                <w:sz w:val="28"/>
                <w:szCs w:val="28"/>
              </w:rPr>
            </w:pP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t>Item No.4</w:t>
            </w:r>
          </w:p>
        </w:tc>
        <w:tc>
          <w:tcPr>
            <w:tcW w:w="8478" w:type="dxa"/>
          </w:tcPr>
          <w:p w:rsidR="00DC79D3" w:rsidRDefault="00DC79D3" w:rsidP="00E459DF">
            <w:pPr>
              <w:spacing w:before="40" w:after="40"/>
              <w:jc w:val="both"/>
              <w:rPr>
                <w:rFonts w:ascii="Times New Roman" w:hAnsi="Times New Roman" w:cs="Times New Roman"/>
                <w:sz w:val="28"/>
                <w:szCs w:val="28"/>
              </w:rPr>
            </w:pPr>
            <w:r>
              <w:rPr>
                <w:rFonts w:ascii="Times New Roman" w:hAnsi="Times New Roman" w:cs="Times New Roman"/>
                <w:sz w:val="28"/>
                <w:szCs w:val="28"/>
              </w:rPr>
              <w:t>Proposed format for “</w:t>
            </w:r>
            <w:r w:rsidRPr="002E26E3">
              <w:rPr>
                <w:rFonts w:ascii="Times New Roman" w:hAnsi="Times New Roman" w:cs="Times New Roman"/>
                <w:b/>
                <w:sz w:val="28"/>
                <w:szCs w:val="28"/>
              </w:rPr>
              <w:t>Presentation on Training Report”</w:t>
            </w:r>
            <w:r>
              <w:rPr>
                <w:rFonts w:ascii="Times New Roman" w:hAnsi="Times New Roman" w:cs="Times New Roman"/>
                <w:sz w:val="28"/>
                <w:szCs w:val="28"/>
              </w:rPr>
              <w:t xml:space="preserve"> would be</w:t>
            </w:r>
          </w:p>
          <w:p w:rsidR="00DC79D3" w:rsidRDefault="00DC79D3" w:rsidP="00E459DF">
            <w:pPr>
              <w:pStyle w:val="ListParagraph"/>
              <w:numPr>
                <w:ilvl w:val="0"/>
                <w:numId w:val="1"/>
              </w:numPr>
              <w:spacing w:before="40" w:after="40"/>
              <w:jc w:val="both"/>
              <w:rPr>
                <w:rFonts w:ascii="Times New Roman" w:hAnsi="Times New Roman" w:cs="Times New Roman"/>
                <w:sz w:val="28"/>
                <w:szCs w:val="28"/>
              </w:rPr>
            </w:pPr>
            <w:r>
              <w:rPr>
                <w:rFonts w:ascii="Times New Roman" w:hAnsi="Times New Roman" w:cs="Times New Roman"/>
                <w:sz w:val="28"/>
                <w:szCs w:val="28"/>
              </w:rPr>
              <w:t>Introduction</w:t>
            </w:r>
          </w:p>
          <w:p w:rsidR="00DC79D3" w:rsidRDefault="00DC79D3" w:rsidP="00E459DF">
            <w:pPr>
              <w:pStyle w:val="ListParagraph"/>
              <w:numPr>
                <w:ilvl w:val="0"/>
                <w:numId w:val="1"/>
              </w:numPr>
              <w:spacing w:before="40" w:after="40"/>
              <w:jc w:val="both"/>
              <w:rPr>
                <w:rFonts w:ascii="Times New Roman" w:hAnsi="Times New Roman" w:cs="Times New Roman"/>
                <w:sz w:val="28"/>
                <w:szCs w:val="28"/>
              </w:rPr>
            </w:pPr>
            <w:r>
              <w:rPr>
                <w:rFonts w:ascii="Times New Roman" w:hAnsi="Times New Roman" w:cs="Times New Roman"/>
                <w:sz w:val="28"/>
                <w:szCs w:val="28"/>
              </w:rPr>
              <w:t>Review of Literature*</w:t>
            </w:r>
          </w:p>
          <w:p w:rsidR="00DC79D3" w:rsidRDefault="00DC79D3" w:rsidP="00E459DF">
            <w:pPr>
              <w:pStyle w:val="ListParagraph"/>
              <w:numPr>
                <w:ilvl w:val="0"/>
                <w:numId w:val="1"/>
              </w:numPr>
              <w:spacing w:before="40" w:after="40"/>
              <w:jc w:val="both"/>
              <w:rPr>
                <w:rFonts w:ascii="Times New Roman" w:hAnsi="Times New Roman" w:cs="Times New Roman"/>
                <w:sz w:val="28"/>
                <w:szCs w:val="28"/>
              </w:rPr>
            </w:pPr>
            <w:r>
              <w:rPr>
                <w:rFonts w:ascii="Times New Roman" w:hAnsi="Times New Roman" w:cs="Times New Roman"/>
                <w:sz w:val="28"/>
                <w:szCs w:val="28"/>
              </w:rPr>
              <w:t>Research Methodology*</w:t>
            </w:r>
          </w:p>
          <w:p w:rsidR="00DC79D3" w:rsidRDefault="00DC79D3" w:rsidP="00E459DF">
            <w:pPr>
              <w:pStyle w:val="ListParagraph"/>
              <w:numPr>
                <w:ilvl w:val="0"/>
                <w:numId w:val="1"/>
              </w:numPr>
              <w:spacing w:before="40" w:after="40"/>
              <w:jc w:val="both"/>
              <w:rPr>
                <w:rFonts w:ascii="Times New Roman" w:hAnsi="Times New Roman" w:cs="Times New Roman"/>
                <w:sz w:val="28"/>
                <w:szCs w:val="28"/>
              </w:rPr>
            </w:pPr>
            <w:r>
              <w:rPr>
                <w:rFonts w:ascii="Times New Roman" w:hAnsi="Times New Roman" w:cs="Times New Roman"/>
                <w:sz w:val="28"/>
                <w:szCs w:val="28"/>
              </w:rPr>
              <w:t>Analysis &amp; Discussion</w:t>
            </w:r>
          </w:p>
          <w:p w:rsidR="00DC79D3" w:rsidRDefault="00DC79D3" w:rsidP="00E459DF">
            <w:pPr>
              <w:pStyle w:val="ListParagraph"/>
              <w:numPr>
                <w:ilvl w:val="0"/>
                <w:numId w:val="1"/>
              </w:numPr>
              <w:spacing w:before="40" w:after="40"/>
              <w:jc w:val="both"/>
              <w:rPr>
                <w:rFonts w:ascii="Times New Roman" w:hAnsi="Times New Roman" w:cs="Times New Roman"/>
                <w:sz w:val="28"/>
                <w:szCs w:val="28"/>
              </w:rPr>
            </w:pPr>
            <w:r>
              <w:rPr>
                <w:rFonts w:ascii="Times New Roman" w:hAnsi="Times New Roman" w:cs="Times New Roman"/>
                <w:sz w:val="28"/>
                <w:szCs w:val="28"/>
              </w:rPr>
              <w:t>Findings</w:t>
            </w:r>
          </w:p>
          <w:p w:rsidR="00DC79D3" w:rsidRDefault="00DC79D3" w:rsidP="00E459DF">
            <w:pPr>
              <w:spacing w:before="40" w:after="40"/>
              <w:ind w:left="360"/>
              <w:jc w:val="both"/>
              <w:rPr>
                <w:rFonts w:ascii="Times New Roman" w:hAnsi="Times New Roman" w:cs="Times New Roman"/>
                <w:sz w:val="28"/>
                <w:szCs w:val="28"/>
              </w:rPr>
            </w:pPr>
            <w:r w:rsidRPr="00227A29">
              <w:rPr>
                <w:rFonts w:ascii="Times New Roman" w:hAnsi="Times New Roman" w:cs="Times New Roman"/>
                <w:b/>
                <w:sz w:val="28"/>
                <w:szCs w:val="28"/>
              </w:rPr>
              <w:t>*</w:t>
            </w:r>
            <w:r w:rsidRPr="00227A29">
              <w:rPr>
                <w:rFonts w:ascii="Times New Roman" w:hAnsi="Times New Roman" w:cs="Times New Roman"/>
                <w:sz w:val="28"/>
                <w:szCs w:val="28"/>
              </w:rPr>
              <w:t>To discuss whether</w:t>
            </w:r>
            <w:r w:rsidRPr="00227A29">
              <w:rPr>
                <w:rFonts w:ascii="Times New Roman" w:hAnsi="Times New Roman" w:cs="Times New Roman"/>
                <w:b/>
                <w:sz w:val="28"/>
                <w:szCs w:val="28"/>
              </w:rPr>
              <w:t xml:space="preserve"> Review of Literature </w:t>
            </w:r>
            <w:r w:rsidRPr="00227A29">
              <w:rPr>
                <w:rFonts w:ascii="Times New Roman" w:hAnsi="Times New Roman" w:cs="Times New Roman"/>
                <w:sz w:val="28"/>
                <w:szCs w:val="28"/>
              </w:rPr>
              <w:t>and</w:t>
            </w:r>
            <w:r w:rsidRPr="00227A29">
              <w:rPr>
                <w:rFonts w:ascii="Times New Roman" w:hAnsi="Times New Roman" w:cs="Times New Roman"/>
                <w:b/>
                <w:sz w:val="28"/>
                <w:szCs w:val="28"/>
              </w:rPr>
              <w:t xml:space="preserve"> Research Methodology </w:t>
            </w:r>
            <w:r w:rsidRPr="00227A29">
              <w:rPr>
                <w:rFonts w:ascii="Times New Roman" w:hAnsi="Times New Roman" w:cs="Times New Roman"/>
                <w:sz w:val="28"/>
                <w:szCs w:val="28"/>
              </w:rPr>
              <w:t>should be a part of Training Report or not.</w:t>
            </w:r>
          </w:p>
          <w:p w:rsidR="00DC79D3" w:rsidRDefault="00DC79D3" w:rsidP="00E459DF">
            <w:pPr>
              <w:spacing w:before="40" w:after="40"/>
              <w:ind w:left="360"/>
              <w:jc w:val="both"/>
              <w:rPr>
                <w:rFonts w:ascii="Times New Roman" w:hAnsi="Times New Roman" w:cs="Times New Roman"/>
                <w:b/>
                <w:sz w:val="28"/>
                <w:szCs w:val="28"/>
              </w:rPr>
            </w:pPr>
          </w:p>
          <w:p w:rsidR="00DC79D3" w:rsidRDefault="00DC79D3" w:rsidP="00E459DF">
            <w:pPr>
              <w:spacing w:before="40" w:after="40"/>
              <w:ind w:left="360"/>
              <w:jc w:val="both"/>
              <w:rPr>
                <w:rFonts w:ascii="Times New Roman" w:hAnsi="Times New Roman" w:cs="Times New Roman"/>
                <w:b/>
                <w:sz w:val="28"/>
                <w:szCs w:val="28"/>
              </w:rPr>
            </w:pPr>
            <w:r>
              <w:rPr>
                <w:rFonts w:ascii="Times New Roman" w:hAnsi="Times New Roman" w:cs="Times New Roman"/>
                <w:b/>
                <w:sz w:val="28"/>
                <w:szCs w:val="28"/>
              </w:rPr>
              <w:lastRenderedPageBreak/>
              <w:t>Approved</w:t>
            </w:r>
          </w:p>
          <w:p w:rsidR="00DC79D3" w:rsidRPr="00227A29" w:rsidRDefault="00DC79D3" w:rsidP="00E459DF">
            <w:pPr>
              <w:spacing w:before="40" w:after="40"/>
              <w:ind w:left="360"/>
              <w:jc w:val="both"/>
              <w:rPr>
                <w:rFonts w:ascii="Times New Roman" w:hAnsi="Times New Roman" w:cs="Times New Roman"/>
                <w:b/>
                <w:sz w:val="28"/>
                <w:szCs w:val="28"/>
              </w:rPr>
            </w:pP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lastRenderedPageBreak/>
              <w:t>Item No.5</w:t>
            </w:r>
          </w:p>
        </w:tc>
        <w:tc>
          <w:tcPr>
            <w:tcW w:w="8478" w:type="dxa"/>
          </w:tcPr>
          <w:p w:rsidR="00DC79D3" w:rsidRDefault="00DC79D3" w:rsidP="00E459DF">
            <w:pPr>
              <w:spacing w:before="40" w:after="40"/>
              <w:jc w:val="both"/>
              <w:rPr>
                <w:rFonts w:ascii="Times New Roman" w:hAnsi="Times New Roman" w:cs="Times New Roman"/>
                <w:b/>
                <w:sz w:val="28"/>
                <w:szCs w:val="28"/>
              </w:rPr>
            </w:pPr>
            <w:r>
              <w:rPr>
                <w:rFonts w:ascii="Times New Roman" w:hAnsi="Times New Roman" w:cs="Times New Roman"/>
                <w:sz w:val="28"/>
                <w:szCs w:val="28"/>
              </w:rPr>
              <w:t>Approval of the list of External paper setters Annexure</w:t>
            </w:r>
            <w:r w:rsidRPr="002E26E3">
              <w:rPr>
                <w:rFonts w:ascii="Times New Roman" w:hAnsi="Times New Roman" w:cs="Times New Roman"/>
                <w:b/>
                <w:sz w:val="28"/>
                <w:szCs w:val="28"/>
              </w:rPr>
              <w:t>-II</w:t>
            </w:r>
            <w:r>
              <w:rPr>
                <w:rFonts w:ascii="Times New Roman" w:hAnsi="Times New Roman" w:cs="Times New Roman"/>
                <w:b/>
                <w:sz w:val="28"/>
                <w:szCs w:val="28"/>
              </w:rPr>
              <w:t>I.</w:t>
            </w:r>
          </w:p>
          <w:p w:rsidR="00DC79D3" w:rsidRDefault="00DC79D3" w:rsidP="00E459DF">
            <w:pPr>
              <w:spacing w:before="40" w:after="40"/>
              <w:jc w:val="both"/>
              <w:rPr>
                <w:rFonts w:ascii="Times New Roman" w:hAnsi="Times New Roman" w:cs="Times New Roman"/>
                <w:b/>
                <w:sz w:val="28"/>
                <w:szCs w:val="28"/>
              </w:rPr>
            </w:pPr>
          </w:p>
          <w:p w:rsidR="00DC79D3" w:rsidRDefault="00DC79D3" w:rsidP="00E459DF">
            <w:pPr>
              <w:spacing w:before="40" w:after="40"/>
              <w:jc w:val="both"/>
              <w:rPr>
                <w:rFonts w:ascii="Times New Roman" w:hAnsi="Times New Roman" w:cs="Times New Roman"/>
                <w:b/>
                <w:sz w:val="28"/>
                <w:szCs w:val="28"/>
              </w:rPr>
            </w:pPr>
            <w:r>
              <w:rPr>
                <w:rFonts w:ascii="Times New Roman" w:hAnsi="Times New Roman" w:cs="Times New Roman"/>
                <w:b/>
                <w:sz w:val="28"/>
                <w:szCs w:val="28"/>
              </w:rPr>
              <w:t>Approved</w:t>
            </w:r>
          </w:p>
          <w:p w:rsidR="00DC79D3" w:rsidRPr="00DA3D4E" w:rsidRDefault="00DC79D3" w:rsidP="00E459DF">
            <w:pPr>
              <w:spacing w:before="40" w:after="40"/>
              <w:jc w:val="both"/>
              <w:rPr>
                <w:rFonts w:ascii="Times New Roman" w:hAnsi="Times New Roman" w:cs="Times New Roman"/>
                <w:sz w:val="28"/>
                <w:szCs w:val="28"/>
              </w:rPr>
            </w:pP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t>Item No.6</w:t>
            </w:r>
          </w:p>
        </w:tc>
        <w:tc>
          <w:tcPr>
            <w:tcW w:w="8478" w:type="dxa"/>
          </w:tcPr>
          <w:p w:rsidR="00DC79D3" w:rsidRDefault="00DC79D3" w:rsidP="00E459DF">
            <w:pPr>
              <w:spacing w:before="40" w:after="40"/>
              <w:jc w:val="both"/>
              <w:rPr>
                <w:rFonts w:ascii="Times New Roman" w:hAnsi="Times New Roman" w:cs="Times New Roman"/>
                <w:sz w:val="28"/>
                <w:szCs w:val="28"/>
              </w:rPr>
            </w:pPr>
            <w:r>
              <w:rPr>
                <w:rFonts w:ascii="Times New Roman" w:hAnsi="Times New Roman" w:cs="Times New Roman"/>
                <w:sz w:val="28"/>
                <w:szCs w:val="28"/>
              </w:rPr>
              <w:t>Other relevant issues related to MBA Programme.</w:t>
            </w:r>
          </w:p>
          <w:p w:rsidR="00DC79D3" w:rsidRDefault="00DC79D3" w:rsidP="00E459DF">
            <w:pPr>
              <w:spacing w:before="40" w:after="40"/>
              <w:jc w:val="both"/>
              <w:rPr>
                <w:rFonts w:ascii="Times New Roman" w:hAnsi="Times New Roman" w:cs="Times New Roman"/>
                <w:sz w:val="28"/>
                <w:szCs w:val="28"/>
              </w:rPr>
            </w:pPr>
          </w:p>
          <w:p w:rsidR="00DC79D3" w:rsidRDefault="00DC79D3" w:rsidP="00E459DF">
            <w:pPr>
              <w:spacing w:before="40" w:after="40"/>
              <w:jc w:val="both"/>
              <w:rPr>
                <w:rFonts w:ascii="Times New Roman" w:hAnsi="Times New Roman" w:cs="Times New Roman"/>
                <w:b/>
                <w:sz w:val="28"/>
                <w:szCs w:val="28"/>
              </w:rPr>
            </w:pPr>
            <w:r>
              <w:rPr>
                <w:rFonts w:ascii="Times New Roman" w:hAnsi="Times New Roman" w:cs="Times New Roman"/>
                <w:b/>
                <w:sz w:val="28"/>
                <w:szCs w:val="28"/>
              </w:rPr>
              <w:t>Approved</w:t>
            </w:r>
          </w:p>
          <w:p w:rsidR="00DC79D3" w:rsidRDefault="00DC79D3" w:rsidP="00E459DF">
            <w:pPr>
              <w:spacing w:before="40" w:after="40"/>
              <w:jc w:val="both"/>
              <w:rPr>
                <w:rFonts w:ascii="Times New Roman" w:hAnsi="Times New Roman" w:cs="Times New Roman"/>
                <w:sz w:val="28"/>
                <w:szCs w:val="28"/>
              </w:rPr>
            </w:pPr>
          </w:p>
        </w:tc>
      </w:tr>
    </w:tbl>
    <w:p w:rsidR="00DC79D3" w:rsidRDefault="00DC79D3" w:rsidP="00DC79D3">
      <w:pPr>
        <w:spacing w:before="120" w:after="120"/>
        <w:rPr>
          <w:rFonts w:ascii="Times New Roman" w:hAnsi="Times New Roman" w:cs="Times New Roman"/>
          <w:sz w:val="24"/>
          <w:szCs w:val="24"/>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A819FF" w:rsidRDefault="00A819FF" w:rsidP="00DC79D3">
      <w:pPr>
        <w:spacing w:line="240" w:lineRule="auto"/>
        <w:jc w:val="center"/>
        <w:rPr>
          <w:rFonts w:ascii="Times New Roman" w:hAnsi="Times New Roman" w:cs="Times New Roman"/>
          <w:sz w:val="32"/>
          <w:szCs w:val="32"/>
          <w:u w:val="double"/>
        </w:rPr>
      </w:pPr>
    </w:p>
    <w:p w:rsidR="00DC79D3" w:rsidRPr="00032B77" w:rsidRDefault="00DC79D3" w:rsidP="00DC79D3">
      <w:pPr>
        <w:spacing w:line="240" w:lineRule="auto"/>
        <w:jc w:val="center"/>
        <w:rPr>
          <w:rFonts w:ascii="Times New Roman" w:hAnsi="Times New Roman" w:cs="Times New Roman"/>
          <w:sz w:val="32"/>
          <w:szCs w:val="32"/>
          <w:u w:val="double"/>
        </w:rPr>
      </w:pPr>
      <w:r w:rsidRPr="00032B77">
        <w:rPr>
          <w:rFonts w:ascii="Times New Roman" w:hAnsi="Times New Roman" w:cs="Times New Roman"/>
          <w:sz w:val="32"/>
          <w:szCs w:val="32"/>
          <w:u w:val="double"/>
        </w:rPr>
        <w:t>Minutes of Meeting</w:t>
      </w:r>
      <w:r>
        <w:rPr>
          <w:rFonts w:ascii="Times New Roman" w:hAnsi="Times New Roman" w:cs="Times New Roman"/>
          <w:sz w:val="32"/>
          <w:szCs w:val="32"/>
          <w:u w:val="double"/>
        </w:rPr>
        <w:t xml:space="preserve"> </w:t>
      </w:r>
      <w:r w:rsidRPr="00032B77">
        <w:rPr>
          <w:rFonts w:ascii="Times New Roman" w:hAnsi="Times New Roman" w:cs="Times New Roman"/>
          <w:sz w:val="32"/>
          <w:szCs w:val="32"/>
          <w:u w:val="double"/>
        </w:rPr>
        <w:t>of</w:t>
      </w:r>
      <w:r>
        <w:rPr>
          <w:rFonts w:ascii="Times New Roman" w:hAnsi="Times New Roman" w:cs="Times New Roman"/>
          <w:sz w:val="32"/>
          <w:szCs w:val="32"/>
          <w:u w:val="double"/>
          <w:vertAlign w:val="superscript"/>
        </w:rPr>
        <w:t xml:space="preserve"> 4th </w:t>
      </w:r>
      <w:r w:rsidRPr="00032B77">
        <w:rPr>
          <w:rFonts w:ascii="Times New Roman" w:hAnsi="Times New Roman" w:cs="Times New Roman"/>
          <w:sz w:val="32"/>
          <w:szCs w:val="32"/>
          <w:u w:val="double"/>
        </w:rPr>
        <w:t xml:space="preserve">BOS Meeting </w:t>
      </w:r>
    </w:p>
    <w:p w:rsidR="00DC79D3" w:rsidRDefault="00DC79D3" w:rsidP="00DC79D3">
      <w:pPr>
        <w:spacing w:line="240" w:lineRule="auto"/>
        <w:jc w:val="center"/>
        <w:rPr>
          <w:rFonts w:ascii="Times New Roman" w:hAnsi="Times New Roman" w:cs="Times New Roman"/>
          <w:sz w:val="32"/>
          <w:szCs w:val="32"/>
          <w:u w:val="double"/>
        </w:rPr>
      </w:pPr>
      <w:r w:rsidRPr="00032B77">
        <w:rPr>
          <w:rFonts w:ascii="Times New Roman" w:hAnsi="Times New Roman" w:cs="Times New Roman"/>
          <w:sz w:val="32"/>
          <w:szCs w:val="32"/>
          <w:u w:val="double"/>
        </w:rPr>
        <w:t>(</w:t>
      </w:r>
      <w:r>
        <w:rPr>
          <w:rFonts w:ascii="Times New Roman" w:hAnsi="Times New Roman" w:cs="Times New Roman"/>
          <w:sz w:val="32"/>
          <w:szCs w:val="32"/>
          <w:u w:val="double"/>
        </w:rPr>
        <w:t>September 20</w:t>
      </w:r>
      <w:r w:rsidRPr="00032B77">
        <w:rPr>
          <w:rFonts w:ascii="Times New Roman" w:hAnsi="Times New Roman" w:cs="Times New Roman"/>
          <w:sz w:val="32"/>
          <w:szCs w:val="32"/>
          <w:u w:val="double"/>
          <w:vertAlign w:val="superscript"/>
        </w:rPr>
        <w:t>th</w:t>
      </w:r>
      <w:r>
        <w:rPr>
          <w:rFonts w:ascii="Times New Roman" w:hAnsi="Times New Roman" w:cs="Times New Roman"/>
          <w:sz w:val="32"/>
          <w:szCs w:val="32"/>
          <w:u w:val="double"/>
        </w:rPr>
        <w:t xml:space="preserve"> 2018</w:t>
      </w:r>
      <w:r w:rsidRPr="00032B77">
        <w:rPr>
          <w:rFonts w:ascii="Times New Roman" w:hAnsi="Times New Roman" w:cs="Times New Roman"/>
          <w:sz w:val="32"/>
          <w:szCs w:val="32"/>
          <w:u w:val="double"/>
        </w:rPr>
        <w:t>)</w:t>
      </w:r>
    </w:p>
    <w:p w:rsidR="00DC79D3" w:rsidRDefault="00DC79D3" w:rsidP="00DC79D3">
      <w:pPr>
        <w:spacing w:after="0" w:line="240" w:lineRule="auto"/>
        <w:jc w:val="center"/>
        <w:rPr>
          <w:rFonts w:ascii="Times New Roman" w:hAnsi="Times New Roman" w:cs="Times New Roman"/>
        </w:rPr>
      </w:pPr>
    </w:p>
    <w:tbl>
      <w:tblPr>
        <w:tblStyle w:val="TableGrid"/>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tblPr>
      <w:tblGrid>
        <w:gridCol w:w="1098"/>
        <w:gridCol w:w="8478"/>
      </w:tblGrid>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Pr>
                <w:rFonts w:ascii="Times New Roman" w:hAnsi="Times New Roman" w:cs="Times New Roman"/>
                <w:b/>
                <w:sz w:val="28"/>
                <w:szCs w:val="28"/>
              </w:rPr>
              <w:t>i</w:t>
            </w:r>
            <w:r w:rsidRPr="00A93119">
              <w:rPr>
                <w:rFonts w:ascii="Times New Roman" w:hAnsi="Times New Roman" w:cs="Times New Roman"/>
                <w:b/>
                <w:sz w:val="28"/>
                <w:szCs w:val="28"/>
              </w:rPr>
              <w:t>tem No.1</w:t>
            </w:r>
          </w:p>
        </w:tc>
        <w:tc>
          <w:tcPr>
            <w:tcW w:w="8478" w:type="dxa"/>
          </w:tcPr>
          <w:p w:rsidR="00DC79D3" w:rsidRPr="008A6161" w:rsidRDefault="00DC79D3" w:rsidP="00E459DF">
            <w:pPr>
              <w:spacing w:before="120" w:after="120" w:line="360" w:lineRule="auto"/>
              <w:jc w:val="both"/>
              <w:rPr>
                <w:rFonts w:ascii="Times New Roman" w:hAnsi="Times New Roman" w:cs="Times New Roman"/>
                <w:b/>
                <w:sz w:val="28"/>
                <w:szCs w:val="28"/>
              </w:rPr>
            </w:pPr>
            <w:r w:rsidRPr="008A6161">
              <w:rPr>
                <w:rFonts w:ascii="Times New Roman" w:hAnsi="Times New Roman" w:cs="Times New Roman"/>
                <w:sz w:val="28"/>
                <w:szCs w:val="28"/>
              </w:rPr>
              <w:t>Proposed scheme for MBA programme as per AICTE norms 2018.</w:t>
            </w:r>
            <w:r w:rsidRPr="008A6161">
              <w:rPr>
                <w:rFonts w:ascii="Times New Roman" w:hAnsi="Times New Roman" w:cs="Times New Roman"/>
                <w:b/>
                <w:sz w:val="28"/>
                <w:szCs w:val="28"/>
              </w:rPr>
              <w:t>(Annexure-I)</w:t>
            </w:r>
          </w:p>
          <w:p w:rsidR="00DC79D3" w:rsidRPr="008A6161" w:rsidRDefault="00DC79D3" w:rsidP="00E459DF">
            <w:pPr>
              <w:spacing w:before="40" w:after="40"/>
              <w:rPr>
                <w:rFonts w:ascii="Times New Roman" w:hAnsi="Times New Roman" w:cs="Times New Roman"/>
                <w:b/>
                <w:sz w:val="28"/>
                <w:szCs w:val="28"/>
              </w:rPr>
            </w:pPr>
            <w:r>
              <w:rPr>
                <w:rFonts w:ascii="Times New Roman" w:hAnsi="Times New Roman" w:cs="Times New Roman"/>
                <w:b/>
                <w:sz w:val="28"/>
                <w:szCs w:val="28"/>
              </w:rPr>
              <w:t xml:space="preserve">     </w:t>
            </w:r>
            <w:r w:rsidRPr="008A6161">
              <w:rPr>
                <w:rFonts w:ascii="Times New Roman" w:hAnsi="Times New Roman" w:cs="Times New Roman"/>
                <w:b/>
                <w:sz w:val="28"/>
                <w:szCs w:val="28"/>
              </w:rPr>
              <w:t>Approved</w:t>
            </w:r>
            <w:r>
              <w:rPr>
                <w:rFonts w:ascii="Times New Roman" w:hAnsi="Times New Roman" w:cs="Times New Roman"/>
                <w:b/>
                <w:sz w:val="28"/>
                <w:szCs w:val="28"/>
              </w:rPr>
              <w:t xml:space="preserve"> with changes </w:t>
            </w: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t xml:space="preserve"> Item        No.2</w:t>
            </w:r>
          </w:p>
        </w:tc>
        <w:tc>
          <w:tcPr>
            <w:tcW w:w="8478" w:type="dxa"/>
          </w:tcPr>
          <w:p w:rsidR="00DC79D3" w:rsidRPr="008A6161" w:rsidRDefault="00DC79D3" w:rsidP="00E459DF">
            <w:pPr>
              <w:spacing w:before="120" w:after="120" w:line="360" w:lineRule="auto"/>
              <w:rPr>
                <w:rFonts w:ascii="Times New Roman" w:hAnsi="Times New Roman" w:cs="Times New Roman"/>
                <w:sz w:val="32"/>
                <w:szCs w:val="32"/>
              </w:rPr>
            </w:pPr>
            <w:r w:rsidRPr="008A6161">
              <w:rPr>
                <w:rFonts w:ascii="Times New Roman" w:hAnsi="Times New Roman" w:cs="Times New Roman"/>
                <w:sz w:val="28"/>
                <w:szCs w:val="28"/>
              </w:rPr>
              <w:t>Offering open electives to MBA students.</w:t>
            </w:r>
          </w:p>
          <w:p w:rsidR="00DC79D3" w:rsidRPr="008A6161" w:rsidRDefault="00DC79D3" w:rsidP="00E459DF">
            <w:pPr>
              <w:pStyle w:val="ListParagraph"/>
              <w:spacing w:before="40" w:after="40"/>
              <w:ind w:left="420"/>
              <w:rPr>
                <w:rFonts w:ascii="Times New Roman" w:hAnsi="Times New Roman" w:cs="Times New Roman"/>
                <w:b/>
                <w:sz w:val="28"/>
                <w:szCs w:val="28"/>
              </w:rPr>
            </w:pPr>
            <w:r w:rsidRPr="00032B77">
              <w:rPr>
                <w:rFonts w:ascii="Times New Roman" w:hAnsi="Times New Roman" w:cs="Times New Roman"/>
                <w:b/>
                <w:sz w:val="28"/>
                <w:szCs w:val="28"/>
              </w:rPr>
              <w:t>Approved</w:t>
            </w: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t>Item No.3</w:t>
            </w:r>
          </w:p>
        </w:tc>
        <w:tc>
          <w:tcPr>
            <w:tcW w:w="8478" w:type="dxa"/>
          </w:tcPr>
          <w:p w:rsidR="00DC79D3" w:rsidRPr="008A6161" w:rsidRDefault="00DC79D3" w:rsidP="00E459DF">
            <w:pPr>
              <w:spacing w:before="40" w:after="40" w:line="360" w:lineRule="auto"/>
              <w:rPr>
                <w:rFonts w:ascii="Times New Roman" w:hAnsi="Times New Roman" w:cs="Times New Roman"/>
                <w:sz w:val="28"/>
                <w:szCs w:val="28"/>
              </w:rPr>
            </w:pPr>
            <w:r w:rsidRPr="008A6161">
              <w:rPr>
                <w:rFonts w:ascii="Times New Roman" w:hAnsi="Times New Roman" w:cs="Times New Roman"/>
                <w:sz w:val="28"/>
                <w:szCs w:val="28"/>
              </w:rPr>
              <w:t>The department shall offer open electives to the students of other departments.</w:t>
            </w:r>
          </w:p>
          <w:p w:rsidR="00DC79D3" w:rsidRPr="008A6161" w:rsidRDefault="00DC79D3" w:rsidP="00E459DF">
            <w:pPr>
              <w:pStyle w:val="ListParagraph"/>
              <w:spacing w:before="40" w:after="40"/>
              <w:ind w:left="420"/>
              <w:rPr>
                <w:rFonts w:ascii="Times New Roman" w:hAnsi="Times New Roman" w:cs="Times New Roman"/>
                <w:b/>
                <w:sz w:val="28"/>
                <w:szCs w:val="28"/>
              </w:rPr>
            </w:pPr>
            <w:r>
              <w:rPr>
                <w:rFonts w:ascii="Times New Roman" w:hAnsi="Times New Roman" w:cs="Times New Roman"/>
                <w:b/>
                <w:sz w:val="28"/>
                <w:szCs w:val="28"/>
              </w:rPr>
              <w:t>Approved</w:t>
            </w: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t>Item No.4</w:t>
            </w:r>
          </w:p>
        </w:tc>
        <w:tc>
          <w:tcPr>
            <w:tcW w:w="8478" w:type="dxa"/>
          </w:tcPr>
          <w:p w:rsidR="00DC79D3" w:rsidRPr="008A6161" w:rsidRDefault="00DC79D3" w:rsidP="00E459DF">
            <w:pPr>
              <w:spacing w:before="40" w:after="40" w:line="360" w:lineRule="auto"/>
              <w:rPr>
                <w:rFonts w:ascii="Times New Roman" w:hAnsi="Times New Roman" w:cs="Times New Roman"/>
                <w:sz w:val="28"/>
                <w:szCs w:val="28"/>
              </w:rPr>
            </w:pPr>
            <w:r w:rsidRPr="008A6161">
              <w:rPr>
                <w:rFonts w:ascii="Times New Roman" w:hAnsi="Times New Roman" w:cs="Times New Roman"/>
                <w:sz w:val="28"/>
                <w:szCs w:val="28"/>
              </w:rPr>
              <w:t>To introduce Ph.D in Management under self-financed scheme with effect from session 2019-20.</w:t>
            </w:r>
          </w:p>
          <w:p w:rsidR="00DC79D3" w:rsidRPr="00227A29" w:rsidRDefault="00DC79D3" w:rsidP="00E459DF">
            <w:pPr>
              <w:spacing w:before="40" w:after="40"/>
              <w:ind w:left="360"/>
              <w:jc w:val="both"/>
              <w:rPr>
                <w:rFonts w:ascii="Times New Roman" w:hAnsi="Times New Roman" w:cs="Times New Roman"/>
                <w:b/>
                <w:sz w:val="28"/>
                <w:szCs w:val="28"/>
              </w:rPr>
            </w:pPr>
            <w:r>
              <w:rPr>
                <w:rFonts w:ascii="Times New Roman" w:hAnsi="Times New Roman" w:cs="Times New Roman"/>
                <w:b/>
                <w:sz w:val="28"/>
                <w:szCs w:val="28"/>
              </w:rPr>
              <w:t xml:space="preserve">Approved </w:t>
            </w:r>
            <w:r w:rsidRPr="00571B42">
              <w:rPr>
                <w:rFonts w:ascii="Times New Roman" w:hAnsi="Times New Roman" w:cs="Times New Roman"/>
                <w:sz w:val="28"/>
                <w:szCs w:val="28"/>
              </w:rPr>
              <w:t xml:space="preserve">but Dissented by </w:t>
            </w:r>
            <w:proofErr w:type="spellStart"/>
            <w:r w:rsidRPr="00571B42">
              <w:rPr>
                <w:rFonts w:ascii="Times New Roman" w:hAnsi="Times New Roman" w:cs="Times New Roman"/>
                <w:sz w:val="28"/>
                <w:szCs w:val="28"/>
              </w:rPr>
              <w:t>Dr.Harmeen</w:t>
            </w:r>
            <w:proofErr w:type="spellEnd"/>
            <w:r w:rsidRPr="00571B42">
              <w:rPr>
                <w:rFonts w:ascii="Times New Roman" w:hAnsi="Times New Roman" w:cs="Times New Roman"/>
                <w:sz w:val="28"/>
                <w:szCs w:val="28"/>
              </w:rPr>
              <w:t xml:space="preserve"> </w:t>
            </w:r>
            <w:proofErr w:type="spellStart"/>
            <w:r w:rsidRPr="00571B42">
              <w:rPr>
                <w:rFonts w:ascii="Times New Roman" w:hAnsi="Times New Roman" w:cs="Times New Roman"/>
                <w:sz w:val="28"/>
                <w:szCs w:val="28"/>
              </w:rPr>
              <w:t>Soch</w:t>
            </w:r>
            <w:proofErr w:type="spellEnd"/>
            <w:r w:rsidRPr="00571B42">
              <w:rPr>
                <w:rFonts w:ascii="Times New Roman" w:hAnsi="Times New Roman" w:cs="Times New Roman"/>
                <w:sz w:val="28"/>
                <w:szCs w:val="28"/>
              </w:rPr>
              <w:t xml:space="preserve"> as it is not prevalent in other universities and the college needs to meet with many requisite resources before such a strategies decision can be taken at university level.</w:t>
            </w: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t>Item No.5</w:t>
            </w:r>
          </w:p>
        </w:tc>
        <w:tc>
          <w:tcPr>
            <w:tcW w:w="8478" w:type="dxa"/>
          </w:tcPr>
          <w:p w:rsidR="00DC79D3" w:rsidRPr="008A6161" w:rsidRDefault="00DC79D3" w:rsidP="00E459DF">
            <w:pPr>
              <w:spacing w:before="40" w:after="40" w:line="360" w:lineRule="auto"/>
              <w:rPr>
                <w:rFonts w:ascii="Times New Roman" w:hAnsi="Times New Roman" w:cs="Times New Roman"/>
                <w:sz w:val="28"/>
                <w:szCs w:val="28"/>
              </w:rPr>
            </w:pPr>
            <w:r w:rsidRPr="008A6161">
              <w:rPr>
                <w:rFonts w:ascii="Times New Roman" w:hAnsi="Times New Roman" w:cs="Times New Roman"/>
                <w:sz w:val="28"/>
                <w:szCs w:val="28"/>
              </w:rPr>
              <w:t>Basis for Rationalization of awards in the Internal Assessment.</w:t>
            </w:r>
          </w:p>
          <w:p w:rsidR="00DC79D3" w:rsidRPr="00571B42" w:rsidRDefault="00DC79D3" w:rsidP="00E459DF">
            <w:pPr>
              <w:spacing w:before="40" w:after="40"/>
              <w:jc w:val="both"/>
              <w:rPr>
                <w:rFonts w:ascii="Times New Roman" w:hAnsi="Times New Roman" w:cs="Times New Roman"/>
                <w:sz w:val="28"/>
                <w:szCs w:val="28"/>
              </w:rPr>
            </w:pPr>
            <w:r>
              <w:rPr>
                <w:rFonts w:ascii="Times New Roman" w:hAnsi="Times New Roman" w:cs="Times New Roman"/>
                <w:b/>
                <w:sz w:val="28"/>
                <w:szCs w:val="28"/>
              </w:rPr>
              <w:t xml:space="preserve">    Approved </w:t>
            </w:r>
            <w:r w:rsidRPr="00571B42">
              <w:rPr>
                <w:rFonts w:ascii="Times New Roman" w:hAnsi="Times New Roman" w:cs="Times New Roman"/>
                <w:sz w:val="28"/>
                <w:szCs w:val="28"/>
              </w:rPr>
              <w:t>(It should be followed with bell shaped probability distribution).</w:t>
            </w:r>
          </w:p>
          <w:p w:rsidR="00DC79D3" w:rsidRPr="00DA3D4E" w:rsidRDefault="00DC79D3" w:rsidP="00E459DF">
            <w:pPr>
              <w:spacing w:before="40" w:after="40"/>
              <w:jc w:val="both"/>
              <w:rPr>
                <w:rFonts w:ascii="Times New Roman" w:hAnsi="Times New Roman" w:cs="Times New Roman"/>
                <w:sz w:val="28"/>
                <w:szCs w:val="28"/>
              </w:rPr>
            </w:pP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t>Item No.6</w:t>
            </w:r>
          </w:p>
        </w:tc>
        <w:tc>
          <w:tcPr>
            <w:tcW w:w="8478" w:type="dxa"/>
          </w:tcPr>
          <w:p w:rsidR="00DC79D3" w:rsidRPr="008A6161" w:rsidRDefault="00DC79D3" w:rsidP="00E459DF">
            <w:pPr>
              <w:spacing w:before="40" w:after="40" w:line="360" w:lineRule="auto"/>
              <w:rPr>
                <w:rFonts w:ascii="Times New Roman" w:hAnsi="Times New Roman" w:cs="Times New Roman"/>
                <w:sz w:val="28"/>
                <w:szCs w:val="28"/>
              </w:rPr>
            </w:pPr>
            <w:r w:rsidRPr="008A6161">
              <w:rPr>
                <w:rFonts w:ascii="Times New Roman" w:hAnsi="Times New Roman" w:cs="Times New Roman"/>
                <w:sz w:val="28"/>
                <w:szCs w:val="28"/>
              </w:rPr>
              <w:t>To Introduce one year Part Time Post Graduate Diploma in Management for Working Executives.</w:t>
            </w:r>
          </w:p>
          <w:p w:rsidR="00DC79D3" w:rsidRPr="00571B42" w:rsidRDefault="00DC79D3" w:rsidP="00E459DF">
            <w:pPr>
              <w:spacing w:before="40" w:after="40"/>
              <w:jc w:val="both"/>
              <w:rPr>
                <w:rFonts w:ascii="Times New Roman" w:hAnsi="Times New Roman" w:cs="Times New Roman"/>
                <w:sz w:val="28"/>
                <w:szCs w:val="28"/>
              </w:rPr>
            </w:pPr>
            <w:r>
              <w:rPr>
                <w:rFonts w:ascii="Times New Roman" w:hAnsi="Times New Roman" w:cs="Times New Roman"/>
                <w:b/>
                <w:sz w:val="28"/>
                <w:szCs w:val="28"/>
              </w:rPr>
              <w:t xml:space="preserve">    Approved </w:t>
            </w:r>
            <w:r w:rsidRPr="00571B42">
              <w:rPr>
                <w:rFonts w:ascii="Times New Roman" w:hAnsi="Times New Roman" w:cs="Times New Roman"/>
                <w:sz w:val="28"/>
                <w:szCs w:val="28"/>
              </w:rPr>
              <w:t>(To introduce three (3) years part-time MBA program. It is resolved that if a candidate passes one year course he/she shall be given diploma in Management).</w:t>
            </w:r>
          </w:p>
          <w:p w:rsidR="00DC79D3" w:rsidRDefault="00DC79D3" w:rsidP="00E459DF">
            <w:pPr>
              <w:spacing w:before="40" w:after="40"/>
              <w:jc w:val="both"/>
              <w:rPr>
                <w:rFonts w:ascii="Times New Roman" w:hAnsi="Times New Roman" w:cs="Times New Roman"/>
                <w:sz w:val="28"/>
                <w:szCs w:val="28"/>
              </w:rPr>
            </w:pPr>
          </w:p>
        </w:tc>
      </w:tr>
      <w:tr w:rsidR="00DC79D3" w:rsidRPr="00A238BC" w:rsidTr="00E459DF">
        <w:tc>
          <w:tcPr>
            <w:tcW w:w="1098" w:type="dxa"/>
          </w:tcPr>
          <w:p w:rsidR="00DC79D3" w:rsidRPr="00A93119" w:rsidRDefault="00DC79D3" w:rsidP="00E459DF">
            <w:pPr>
              <w:spacing w:before="40" w:after="40"/>
              <w:jc w:val="center"/>
              <w:rPr>
                <w:rFonts w:ascii="Times New Roman" w:hAnsi="Times New Roman" w:cs="Times New Roman"/>
                <w:b/>
                <w:sz w:val="28"/>
                <w:szCs w:val="28"/>
              </w:rPr>
            </w:pPr>
            <w:r w:rsidRPr="00A93119">
              <w:rPr>
                <w:rFonts w:ascii="Times New Roman" w:hAnsi="Times New Roman" w:cs="Times New Roman"/>
                <w:b/>
                <w:sz w:val="28"/>
                <w:szCs w:val="28"/>
              </w:rPr>
              <w:lastRenderedPageBreak/>
              <w:t>Item No.</w:t>
            </w:r>
            <w:r>
              <w:rPr>
                <w:rFonts w:ascii="Times New Roman" w:hAnsi="Times New Roman" w:cs="Times New Roman"/>
                <w:b/>
                <w:sz w:val="28"/>
                <w:szCs w:val="28"/>
              </w:rPr>
              <w:t>7</w:t>
            </w:r>
          </w:p>
        </w:tc>
        <w:tc>
          <w:tcPr>
            <w:tcW w:w="8478" w:type="dxa"/>
          </w:tcPr>
          <w:p w:rsidR="00DC79D3" w:rsidRDefault="00DC79D3" w:rsidP="00E459DF">
            <w:pPr>
              <w:pStyle w:val="ListParagraph"/>
              <w:numPr>
                <w:ilvl w:val="0"/>
                <w:numId w:val="3"/>
              </w:numPr>
              <w:spacing w:before="40" w:after="40" w:line="360" w:lineRule="auto"/>
              <w:rPr>
                <w:rFonts w:ascii="Times New Roman" w:hAnsi="Times New Roman" w:cs="Times New Roman"/>
                <w:sz w:val="28"/>
                <w:szCs w:val="28"/>
              </w:rPr>
            </w:pPr>
            <w:r>
              <w:rPr>
                <w:rFonts w:ascii="Times New Roman" w:hAnsi="Times New Roman" w:cs="Times New Roman"/>
                <w:sz w:val="28"/>
                <w:szCs w:val="28"/>
              </w:rPr>
              <w:t xml:space="preserve">To introduce full time regular three year Graduate Programs in </w:t>
            </w:r>
          </w:p>
          <w:p w:rsidR="00DC79D3" w:rsidRPr="008A6161" w:rsidRDefault="00DC79D3" w:rsidP="00E459DF">
            <w:pPr>
              <w:spacing w:before="40" w:after="40" w:line="360" w:lineRule="auto"/>
              <w:ind w:left="360"/>
              <w:rPr>
                <w:rFonts w:ascii="Times New Roman" w:hAnsi="Times New Roman" w:cs="Times New Roman"/>
                <w:sz w:val="28"/>
                <w:szCs w:val="28"/>
              </w:rPr>
            </w:pPr>
            <w:r>
              <w:rPr>
                <w:rFonts w:ascii="Times New Roman" w:hAnsi="Times New Roman" w:cs="Times New Roman"/>
                <w:sz w:val="28"/>
                <w:szCs w:val="28"/>
              </w:rPr>
              <w:t>1</w:t>
            </w:r>
            <w:r w:rsidRPr="008A6161">
              <w:rPr>
                <w:rFonts w:ascii="Times New Roman" w:hAnsi="Times New Roman" w:cs="Times New Roman"/>
                <w:sz w:val="28"/>
                <w:szCs w:val="28"/>
              </w:rPr>
              <w:t>.  Business Administration (BBA) &amp;</w:t>
            </w:r>
          </w:p>
          <w:p w:rsidR="00DC79D3" w:rsidRPr="008A6161" w:rsidRDefault="00DC79D3" w:rsidP="00E459DF">
            <w:pPr>
              <w:pStyle w:val="ListParagraph"/>
              <w:numPr>
                <w:ilvl w:val="0"/>
                <w:numId w:val="3"/>
              </w:numPr>
              <w:rPr>
                <w:rFonts w:ascii="Times New Roman" w:hAnsi="Times New Roman" w:cs="Times New Roman"/>
                <w:sz w:val="28"/>
                <w:szCs w:val="28"/>
              </w:rPr>
            </w:pPr>
            <w:r w:rsidRPr="008A6161">
              <w:rPr>
                <w:rFonts w:ascii="Times New Roman" w:hAnsi="Times New Roman" w:cs="Times New Roman"/>
                <w:sz w:val="28"/>
                <w:szCs w:val="28"/>
              </w:rPr>
              <w:t>Commerce (B.Com).</w:t>
            </w:r>
          </w:p>
          <w:p w:rsidR="00DC79D3" w:rsidRDefault="00DC79D3" w:rsidP="00E459DF">
            <w:pPr>
              <w:pStyle w:val="ListParagraph"/>
            </w:pPr>
          </w:p>
          <w:p w:rsidR="00DC79D3" w:rsidRPr="008A6161" w:rsidRDefault="00DC79D3" w:rsidP="00E459DF">
            <w:pPr>
              <w:spacing w:before="40" w:after="40" w:line="360" w:lineRule="auto"/>
              <w:rPr>
                <w:rFonts w:ascii="Times New Roman" w:hAnsi="Times New Roman" w:cs="Times New Roman"/>
                <w:sz w:val="28"/>
                <w:szCs w:val="28"/>
              </w:rPr>
            </w:pPr>
            <w:r>
              <w:rPr>
                <w:rFonts w:ascii="Times New Roman" w:hAnsi="Times New Roman" w:cs="Times New Roman"/>
                <w:b/>
                <w:sz w:val="28"/>
                <w:szCs w:val="28"/>
              </w:rPr>
              <w:t xml:space="preserve">      Approved</w:t>
            </w:r>
          </w:p>
        </w:tc>
      </w:tr>
    </w:tbl>
    <w:p w:rsidR="00DC79D3" w:rsidRDefault="00DC79D3" w:rsidP="00DC79D3"/>
    <w:p w:rsidR="00156E71" w:rsidRDefault="00156E71"/>
    <w:sectPr w:rsidR="00156E71" w:rsidSect="009D32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35C4"/>
    <w:multiLevelType w:val="hybridMultilevel"/>
    <w:tmpl w:val="8EFE24A4"/>
    <w:lvl w:ilvl="0" w:tplc="0324C4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C7F41E8"/>
    <w:multiLevelType w:val="hybridMultilevel"/>
    <w:tmpl w:val="271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B56D8"/>
    <w:multiLevelType w:val="hybridMultilevel"/>
    <w:tmpl w:val="F2D2E2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F7626"/>
    <w:multiLevelType w:val="hybridMultilevel"/>
    <w:tmpl w:val="02A85ED6"/>
    <w:lvl w:ilvl="0" w:tplc="AE6C1668">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C79D3"/>
    <w:rsid w:val="00156E71"/>
    <w:rsid w:val="00A819FF"/>
    <w:rsid w:val="00DC7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9D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7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Navdeep</dc:creator>
  <cp:lastModifiedBy>Navdeep</cp:lastModifiedBy>
  <cp:revision>2</cp:revision>
  <dcterms:created xsi:type="dcterms:W3CDTF">2018-10-17T21:17:00Z</dcterms:created>
  <dcterms:modified xsi:type="dcterms:W3CDTF">2018-10-17T21:22:00Z</dcterms:modified>
</cp:coreProperties>
</file>